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AD590B" w14:textId="7E04FDA4" w:rsidR="00E55A46" w:rsidRPr="00E55A46" w:rsidRDefault="00E55A46" w:rsidP="00220A62">
      <w:pPr>
        <w:pStyle w:val="Titre"/>
        <w:suppressAutoHyphens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bookmarkStart w:id="0" w:name="_Hlk181263694"/>
      <w:bookmarkStart w:id="1" w:name="_Hlk181258341"/>
      <w:bookmarkEnd w:id="0"/>
      <w:r w:rsidRPr="00E55A46">
        <w:rPr>
          <w:lang w:eastAsia="fr-FR"/>
        </w:rPr>
        <w:t xml:space="preserve">Pourquoi </w:t>
      </w:r>
      <w:r w:rsidR="00220A62">
        <w:rPr>
          <w:lang w:eastAsia="fr-FR"/>
        </w:rPr>
        <w:t xml:space="preserve">les </w:t>
      </w:r>
      <w:r w:rsidRPr="00E55A46">
        <w:rPr>
          <w:lang w:eastAsia="fr-FR"/>
        </w:rPr>
        <w:t>métaux ne réagissent pas</w:t>
      </w:r>
      <w:r w:rsidR="00CA2E87">
        <w:rPr>
          <w:lang w:eastAsia="fr-FR"/>
        </w:rPr>
        <w:t xml:space="preserve"> tous</w:t>
      </w:r>
      <w:r w:rsidRPr="00E55A46">
        <w:rPr>
          <w:lang w:eastAsia="fr-FR"/>
        </w:rPr>
        <w:t xml:space="preserve"> de la même façon face à la corrosion ?</w:t>
      </w:r>
    </w:p>
    <w:bookmarkEnd w:id="1"/>
    <w:p w14:paraId="5793522A" w14:textId="585B910D" w:rsidR="003F1261" w:rsidRDefault="003F1261" w:rsidP="00220A62">
      <w:pPr>
        <w:pStyle w:val="Sous-titre"/>
        <w:suppressAutoHyphens/>
      </w:pPr>
      <w:r>
        <w:t xml:space="preserve">Initier les élèves de lycée professionnel à </w:t>
      </w:r>
      <w:r w:rsidR="005215D8">
        <w:t>une</w:t>
      </w:r>
      <w:r>
        <w:t xml:space="preserve"> démarche scientifique</w:t>
      </w:r>
      <w:r w:rsidR="005215D8">
        <w:rPr>
          <w:rStyle w:val="Appelnotedebasdep"/>
        </w:rPr>
        <w:footnoteReference w:id="1"/>
      </w:r>
    </w:p>
    <w:p w14:paraId="7BC77B14" w14:textId="4C2FF22E" w:rsidR="00220A62" w:rsidRDefault="00220A62" w:rsidP="00220A62">
      <w:pPr>
        <w:suppressAutoHyphens/>
      </w:pPr>
      <w:r>
        <w:t>Les documents suivants ont été proposés aux élèves lors des séances décrites dans la ressource «</w:t>
      </w:r>
      <w:r>
        <w:rPr>
          <w:rFonts w:ascii="Calibri" w:hAnsi="Calibri" w:cs="Calibri"/>
        </w:rPr>
        <w:t> </w:t>
      </w:r>
      <w:r>
        <w:t>Pourquoi les métaux ne réagissent pas</w:t>
      </w:r>
      <w:r w:rsidR="00CA2E87">
        <w:t xml:space="preserve"> tous</w:t>
      </w:r>
      <w:r>
        <w:t xml:space="preserve"> de la même façon face à la corrosion ? </w:t>
      </w:r>
      <w:r>
        <w:rPr>
          <w:rFonts w:cs="Marianne Light"/>
        </w:rPr>
        <w:t>»</w:t>
      </w:r>
      <w:r>
        <w:t xml:space="preserve">, accessible depuis la </w:t>
      </w:r>
      <w:r w:rsidRPr="00A82B6A">
        <w:t>page éduscol</w:t>
      </w:r>
      <w:r>
        <w:rPr>
          <w:rFonts w:ascii="Cambria" w:hAnsi="Cambria" w:cs="Cambria"/>
        </w:rPr>
        <w:t> </w:t>
      </w:r>
      <w:r>
        <w:t xml:space="preserve">: </w:t>
      </w:r>
      <w:hyperlink r:id="rId8" w:history="1">
        <w:r w:rsidRPr="0022471C">
          <w:rPr>
            <w:rStyle w:val="Lienhypertexte"/>
          </w:rPr>
          <w:t>https://eduscol.education.fr/225/recherche-et-innovation-en-physique-chimie</w:t>
        </w:r>
      </w:hyperlink>
      <w:r>
        <w:t>.</w:t>
      </w:r>
    </w:p>
    <w:p w14:paraId="2EC9A4CE" w14:textId="77777777" w:rsidR="00220A62" w:rsidRDefault="00220A62" w:rsidP="00220A62">
      <w:pPr>
        <w:suppressAutoHyphens/>
        <w:spacing w:after="0"/>
      </w:pPr>
      <w:r w:rsidRPr="00752761">
        <w:t xml:space="preserve">Les ressources proposées sur cette page ont pour vocation d'explorer et de promouvoir des pratiques </w:t>
      </w:r>
      <w:r>
        <w:t>innovantes</w:t>
      </w:r>
      <w:r w:rsidRPr="00752761">
        <w:t xml:space="preserve"> dans l'enseignement de la physique-chimie au collège et au lycée</w:t>
      </w:r>
      <w:r w:rsidRPr="00BB4E4E">
        <w:t xml:space="preserve">. </w:t>
      </w:r>
      <w:r>
        <w:t>Les activités qui y sont présentées intègrent régulièrement des résultats de travaux de recherche et ont été testées auprès d’élèves.</w:t>
      </w:r>
    </w:p>
    <w:p w14:paraId="08C4341A" w14:textId="77777777" w:rsidR="00220A62" w:rsidRPr="00AC4EC3" w:rsidRDefault="00220A62" w:rsidP="00220A62">
      <w:pPr>
        <w:suppressAutoHyphens/>
        <w:spacing w:after="0"/>
      </w:pPr>
      <w:r>
        <w:t xml:space="preserve">Afin de faciliter leur appropriation, chaque ressource inclut un scénario pédagogique détaillé, des extraits de travaux d’élèves analysés ainsi que l’ensemble des documents proposés lors de séances d’enseignement. </w:t>
      </w:r>
    </w:p>
    <w:p w14:paraId="6A0F84F0" w14:textId="77777777" w:rsidR="00220A62" w:rsidRDefault="00220A62" w:rsidP="00220A62">
      <w:pPr>
        <w:suppressAutoHyphens/>
      </w:pPr>
      <w:r w:rsidRPr="00752761">
        <w:t>Elles ont été produites par le groupe de recherche et d'innovation pour l'enseignement des sciences physiques (</w:t>
      </w:r>
      <w:proofErr w:type="spellStart"/>
      <w:r w:rsidRPr="00752761">
        <w:t>G</w:t>
      </w:r>
      <w:r>
        <w:t>riesp</w:t>
      </w:r>
      <w:proofErr w:type="spellEnd"/>
      <w:r w:rsidRPr="00752761">
        <w:t>).</w:t>
      </w:r>
    </w:p>
    <w:p w14:paraId="706BCD91" w14:textId="77777777" w:rsidR="00220A62" w:rsidRDefault="00220A62" w:rsidP="00220A62">
      <w:pPr>
        <w:suppressAutoHyphens/>
      </w:pPr>
      <w:r>
        <w:t>Les documents sont au format texte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4AD2EF83" w14:textId="77777777" w:rsidR="00024C66" w:rsidRPr="00024C66" w:rsidRDefault="00220A62" w:rsidP="00220A62">
      <w:pPr>
        <w:pStyle w:val="Titre1"/>
        <w:suppressAutoHyphens/>
      </w:pPr>
      <w:r>
        <w:lastRenderedPageBreak/>
        <w:t>Énoncé de l’activité élève</w:t>
      </w:r>
      <w:r>
        <w:tab/>
      </w:r>
    </w:p>
    <w:p w14:paraId="0D72712D" w14:textId="6D6DB9A8" w:rsidR="00293247" w:rsidRPr="00293247" w:rsidRDefault="00293247" w:rsidP="00220A62">
      <w:pPr>
        <w:pStyle w:val="Style2"/>
        <w:keepNext/>
        <w:suppressAutoHyphens/>
        <w:rPr>
          <w:b/>
          <w:bCs/>
          <w:u w:val="single"/>
        </w:rPr>
      </w:pPr>
      <w:r w:rsidRPr="00293247">
        <w:rPr>
          <w:b/>
          <w:bCs/>
          <w:u w:val="single"/>
        </w:rPr>
        <w:t xml:space="preserve">Situation de départ </w:t>
      </w:r>
    </w:p>
    <w:p w14:paraId="7A6C7574" w14:textId="2DDE252A" w:rsidR="00293247" w:rsidRPr="00293247" w:rsidRDefault="00293247" w:rsidP="00220A62">
      <w:pPr>
        <w:pStyle w:val="Style2"/>
        <w:keepNext/>
        <w:suppressAutoHyphens/>
      </w:pPr>
      <w:r w:rsidRPr="00293247">
        <w:t>Les métaux et leurs ions forment des couples oxydant-réducteur (couples redox).</w:t>
      </w:r>
    </w:p>
    <w:p w14:paraId="2DE2E67E" w14:textId="5A95E716" w:rsidR="00293247" w:rsidRPr="00293247" w:rsidRDefault="00293247" w:rsidP="00220A62">
      <w:pPr>
        <w:pStyle w:val="Style2"/>
        <w:keepNext/>
        <w:suppressAutoHyphens/>
      </w:pPr>
      <w:r w:rsidRPr="00293247">
        <w:t xml:space="preserve">Ces couples redox sont </w:t>
      </w:r>
      <w:r w:rsidRPr="00293247">
        <w:rPr>
          <w:b/>
          <w:bCs/>
          <w:u w:val="single"/>
        </w:rPr>
        <w:t>susceptibles</w:t>
      </w:r>
      <w:r w:rsidRPr="00293247">
        <w:rPr>
          <w:b/>
          <w:bCs/>
        </w:rPr>
        <w:t xml:space="preserve"> </w:t>
      </w:r>
      <w:r w:rsidRPr="00293247">
        <w:t>de donner des transformations chimiques par échanges d’électrons, comme l’exemple proposé ci-dessous :</w:t>
      </w:r>
    </w:p>
    <w:p w14:paraId="3359B726" w14:textId="6CAEA267" w:rsidR="00293247" w:rsidRPr="00293247" w:rsidRDefault="00DA48BC" w:rsidP="00220A62">
      <w:pPr>
        <w:pStyle w:val="Style2"/>
        <w:keepNext/>
        <w:suppressAutoHyphens/>
        <w:ind w:left="360"/>
      </w:pPr>
      <w:r w:rsidRPr="00293247">
        <w:rPr>
          <w:noProof/>
        </w:rPr>
        <w:drawing>
          <wp:inline distT="0" distB="0" distL="0" distR="0" wp14:anchorId="6BBE6B2F" wp14:editId="40FDC76B">
            <wp:extent cx="1828800" cy="1178321"/>
            <wp:effectExtent l="0" t="0" r="0" b="3175"/>
            <wp:docPr id="3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237" cy="1183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3FE7B" w14:textId="77777777" w:rsidR="00293247" w:rsidRPr="00293247" w:rsidRDefault="00293247" w:rsidP="00220A62">
      <w:pPr>
        <w:pStyle w:val="Style2"/>
        <w:keepNext/>
        <w:suppressAutoHyphens/>
      </w:pPr>
      <w:r w:rsidRPr="00293247">
        <w:t xml:space="preserve">Dans un premier bécher, </w:t>
      </w:r>
      <w:r w:rsidRPr="00293247">
        <w:rPr>
          <w:b/>
          <w:bCs/>
          <w:i/>
          <w:iCs/>
        </w:rPr>
        <w:t>une lame de métal fer</w:t>
      </w:r>
      <w:r w:rsidRPr="00293247">
        <w:t xml:space="preserve"> </w:t>
      </w:r>
      <w:r w:rsidRPr="00293247">
        <w:rPr>
          <w:b/>
        </w:rPr>
        <w:t>plongeant dans une solution contenant des ions cuivre (II)</w:t>
      </w:r>
      <w:r w:rsidRPr="00293247">
        <w:t xml:space="preserve"> conduit à la formation d’un dépôt de cuivre sur la lame de métal fer ainsi qu’à la formation d’ions Fe</w:t>
      </w:r>
      <w:r w:rsidRPr="00293247">
        <w:rPr>
          <w:vertAlign w:val="superscript"/>
        </w:rPr>
        <w:t>2+</w:t>
      </w:r>
      <w:r w:rsidRPr="00293247">
        <w:t>.</w:t>
      </w:r>
    </w:p>
    <w:p w14:paraId="46D667B6" w14:textId="77777777" w:rsidR="00293247" w:rsidRPr="00293247" w:rsidRDefault="00293247" w:rsidP="00220A62">
      <w:pPr>
        <w:pStyle w:val="Style2"/>
        <w:keepNext/>
        <w:suppressAutoHyphens/>
      </w:pPr>
      <w:r w:rsidRPr="00293247">
        <w:rPr>
          <w:u w:val="single"/>
        </w:rPr>
        <w:t xml:space="preserve">Il y a eu une transformation d’oxydoréduction </w:t>
      </w:r>
      <w:r w:rsidRPr="00293247">
        <w:t>entre les couples oxydant-réducteur Cu</w:t>
      </w:r>
      <w:r w:rsidRPr="00293247">
        <w:rPr>
          <w:vertAlign w:val="superscript"/>
        </w:rPr>
        <w:t>2+</w:t>
      </w:r>
      <w:r w:rsidRPr="00293247">
        <w:t>(</w:t>
      </w:r>
      <w:proofErr w:type="spellStart"/>
      <w:proofErr w:type="gramStart"/>
      <w:r w:rsidRPr="00293247">
        <w:t>aq</w:t>
      </w:r>
      <w:proofErr w:type="spellEnd"/>
      <w:r w:rsidRPr="00293247">
        <w:t>)/</w:t>
      </w:r>
      <w:proofErr w:type="gramEnd"/>
      <w:r w:rsidRPr="00293247">
        <w:t>Cu(s) et Fe</w:t>
      </w:r>
      <w:r w:rsidRPr="00293247">
        <w:rPr>
          <w:vertAlign w:val="superscript"/>
        </w:rPr>
        <w:t>2+</w:t>
      </w:r>
      <w:r w:rsidRPr="00293247">
        <w:t>(</w:t>
      </w:r>
      <w:proofErr w:type="spellStart"/>
      <w:r w:rsidRPr="00293247">
        <w:t>aq</w:t>
      </w:r>
      <w:proofErr w:type="spellEnd"/>
      <w:r w:rsidRPr="00293247">
        <w:t>)/Fe(s).</w:t>
      </w:r>
    </w:p>
    <w:p w14:paraId="2A557F58" w14:textId="77777777" w:rsidR="00293247" w:rsidRPr="00293247" w:rsidRDefault="00293247" w:rsidP="00220A62">
      <w:pPr>
        <w:pStyle w:val="Style2"/>
        <w:keepNext/>
        <w:suppressAutoHyphens/>
      </w:pPr>
      <w:r w:rsidRPr="00293247">
        <w:t>Cependant, dans un second bécher, lors du contact d’</w:t>
      </w:r>
      <w:r w:rsidRPr="00293247">
        <w:rPr>
          <w:i/>
          <w:iCs/>
        </w:rPr>
        <w:t>une lame de métal cuivre</w:t>
      </w:r>
      <w:r w:rsidRPr="00293247">
        <w:t xml:space="preserve"> avec une solution contenant des ions Fe</w:t>
      </w:r>
      <w:r w:rsidRPr="00293247">
        <w:rPr>
          <w:vertAlign w:val="superscript"/>
        </w:rPr>
        <w:t>2+</w:t>
      </w:r>
      <w:r w:rsidRPr="00293247">
        <w:t>, il ne se passe rien.</w:t>
      </w:r>
    </w:p>
    <w:p w14:paraId="2D031EB9" w14:textId="2117C005" w:rsidR="00293247" w:rsidRPr="00293247" w:rsidRDefault="00293247" w:rsidP="00220A62">
      <w:pPr>
        <w:pStyle w:val="Style2"/>
        <w:keepNext/>
        <w:suppressAutoHyphens/>
      </w:pPr>
      <w:r w:rsidRPr="00293247">
        <w:t>Il n’y a pas eu d</w:t>
      </w:r>
      <w:r w:rsidRPr="00293247">
        <w:rPr>
          <w:u w:val="single"/>
        </w:rPr>
        <w:t>e transformation d’oxydoréduction</w:t>
      </w:r>
      <w:r w:rsidRPr="00293247">
        <w:t xml:space="preserve"> entre les couples oxydant-réducteur Cu</w:t>
      </w:r>
      <w:r w:rsidRPr="00293247">
        <w:rPr>
          <w:vertAlign w:val="superscript"/>
        </w:rPr>
        <w:t>2+</w:t>
      </w:r>
      <w:r w:rsidRPr="00293247">
        <w:t>(</w:t>
      </w:r>
      <w:proofErr w:type="spellStart"/>
      <w:proofErr w:type="gramStart"/>
      <w:r w:rsidR="00B83C9C" w:rsidRPr="00293247">
        <w:t>aq</w:t>
      </w:r>
      <w:proofErr w:type="spellEnd"/>
      <w:r w:rsidR="00B83C9C" w:rsidRPr="00293247">
        <w:t>)/</w:t>
      </w:r>
      <w:proofErr w:type="gramEnd"/>
      <w:r w:rsidRPr="00293247">
        <w:t>Cu(s) et Fe</w:t>
      </w:r>
      <w:r w:rsidRPr="00293247">
        <w:rPr>
          <w:vertAlign w:val="superscript"/>
        </w:rPr>
        <w:t>2+</w:t>
      </w:r>
      <w:r w:rsidRPr="00293247">
        <w:t>(</w:t>
      </w:r>
      <w:proofErr w:type="spellStart"/>
      <w:r w:rsidRPr="00293247">
        <w:t>aq</w:t>
      </w:r>
      <w:proofErr w:type="spellEnd"/>
      <w:r w:rsidRPr="00293247">
        <w:t xml:space="preserve">)/Fe(s). </w:t>
      </w:r>
    </w:p>
    <w:p w14:paraId="2E65008D" w14:textId="5E80EF4B" w:rsidR="00C92504" w:rsidRPr="005D738C" w:rsidRDefault="00C92504" w:rsidP="00220A62">
      <w:pPr>
        <w:keepNext/>
        <w:suppressAutoHyphens/>
        <w:rPr>
          <w:b/>
          <w:bCs/>
          <w:u w:val="single"/>
        </w:rPr>
      </w:pPr>
      <w:r w:rsidRPr="005D738C">
        <w:rPr>
          <w:b/>
          <w:bCs/>
          <w:u w:val="single"/>
        </w:rPr>
        <w:t>Questionnement</w:t>
      </w:r>
    </w:p>
    <w:p w14:paraId="750EB2F9" w14:textId="4FF4EA66" w:rsidR="00016557" w:rsidRPr="00016557" w:rsidRDefault="00C92504" w:rsidP="00220A62">
      <w:pPr>
        <w:pStyle w:val="Encadrcontextetitre"/>
        <w:keepNext/>
        <w:suppressAutoHyphens/>
        <w:rPr>
          <w:lang w:eastAsia="fr-FR"/>
        </w:rPr>
      </w:pPr>
      <w:r>
        <w:rPr>
          <w:lang w:eastAsia="fr-FR"/>
        </w:rPr>
        <w:t>Comment expliquer la différence de résultat entre ces deux béchers, alors que les couples qui interviennent dans les deux béchers sont les mêmes ?</w:t>
      </w:r>
    </w:p>
    <w:p w14:paraId="5646117B" w14:textId="66D23CD5" w:rsidR="00C92504" w:rsidRDefault="00C92504" w:rsidP="00220A62">
      <w:pPr>
        <w:pStyle w:val="Style2"/>
        <w:keepNext/>
        <w:suppressAutoHyphens/>
        <w:spacing w:before="240"/>
      </w:pPr>
      <w:r>
        <w:t>Afin de répondre à ce questionnement, il vous faudra mener une démarche scientifique* en utilisant les ressources proposées ci-dessous :</w:t>
      </w:r>
      <w:r w:rsidR="00220A62">
        <w:t xml:space="preserve"> </w:t>
      </w:r>
    </w:p>
    <w:p w14:paraId="41008461" w14:textId="4E4F3EAC" w:rsidR="00C92504" w:rsidRDefault="00C92504" w:rsidP="00220A62">
      <w:pPr>
        <w:pStyle w:val="Style2"/>
        <w:keepNext/>
        <w:numPr>
          <w:ilvl w:val="0"/>
          <w:numId w:val="22"/>
        </w:numPr>
        <w:suppressAutoHyphens/>
      </w:pPr>
      <w:proofErr w:type="gramStart"/>
      <w:r>
        <w:t>une</w:t>
      </w:r>
      <w:proofErr w:type="gramEnd"/>
      <w:r>
        <w:t xml:space="preserve"> liste de matériel de laboratoire (différente selon les groupes/trinômes) et les pictogrammes associés.</w:t>
      </w:r>
    </w:p>
    <w:p w14:paraId="2A390901" w14:textId="20F11ADA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solution contenant des ions Cu</w:t>
      </w:r>
      <w:r w:rsidRPr="000B2072">
        <w:rPr>
          <w:vertAlign w:val="superscript"/>
        </w:rPr>
        <w:t>2+</w:t>
      </w:r>
      <w:r>
        <w:t xml:space="preserve"> ;</w:t>
      </w:r>
    </w:p>
    <w:p w14:paraId="691B2A3A" w14:textId="2766469F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solution contenant des ions Fe</w:t>
      </w:r>
      <w:r w:rsidRPr="000B2072">
        <w:rPr>
          <w:vertAlign w:val="superscript"/>
        </w:rPr>
        <w:t>2</w:t>
      </w:r>
      <w:r w:rsidR="00B83C9C" w:rsidRPr="000B2072">
        <w:rPr>
          <w:vertAlign w:val="superscript"/>
        </w:rPr>
        <w:t>+ ;</w:t>
      </w:r>
    </w:p>
    <w:p w14:paraId="522FDC1E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solution contenant des ions Zn</w:t>
      </w:r>
      <w:r w:rsidRPr="000B2072">
        <w:rPr>
          <w:vertAlign w:val="superscript"/>
        </w:rPr>
        <w:t>2+</w:t>
      </w:r>
      <w:r>
        <w:t xml:space="preserve"> ;</w:t>
      </w:r>
    </w:p>
    <w:p w14:paraId="111C5E11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solution contenant des ions Al</w:t>
      </w:r>
      <w:r w:rsidRPr="000B2072">
        <w:rPr>
          <w:vertAlign w:val="superscript"/>
        </w:rPr>
        <w:t>3+</w:t>
      </w:r>
      <w:r>
        <w:t xml:space="preserve"> ;</w:t>
      </w:r>
    </w:p>
    <w:p w14:paraId="08516CA0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solution contenant des ions Mg</w:t>
      </w:r>
      <w:r w:rsidRPr="000B2072">
        <w:rPr>
          <w:vertAlign w:val="superscript"/>
        </w:rPr>
        <w:t>2+</w:t>
      </w:r>
      <w:r>
        <w:t xml:space="preserve"> ;</w:t>
      </w:r>
    </w:p>
    <w:p w14:paraId="36C0DD50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m</w:t>
      </w:r>
      <w:r>
        <w:rPr>
          <w:rFonts w:cs="Marianne Light"/>
        </w:rPr>
        <w:t>é</w:t>
      </w:r>
      <w:r>
        <w:t>tal zinc ;</w:t>
      </w:r>
    </w:p>
    <w:p w14:paraId="1FF71FD4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métal fer ;</w:t>
      </w:r>
    </w:p>
    <w:p w14:paraId="668CD2B8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m</w:t>
      </w:r>
      <w:r>
        <w:rPr>
          <w:rFonts w:cs="Marianne Light"/>
        </w:rPr>
        <w:t>é</w:t>
      </w:r>
      <w:r>
        <w:t>tal cuivre ;</w:t>
      </w:r>
    </w:p>
    <w:p w14:paraId="437CBA5B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m</w:t>
      </w:r>
      <w:r>
        <w:rPr>
          <w:rFonts w:cs="Marianne Light"/>
        </w:rPr>
        <w:t>é</w:t>
      </w:r>
      <w:r>
        <w:t>tal aluminium ;</w:t>
      </w:r>
    </w:p>
    <w:p w14:paraId="230602E9" w14:textId="77777777" w:rsidR="000B2072" w:rsidRDefault="000B2072" w:rsidP="00220A62">
      <w:pPr>
        <w:pStyle w:val="Style2"/>
        <w:keepNext/>
        <w:suppressAutoHyphens/>
        <w:spacing w:after="0"/>
        <w:ind w:left="360"/>
      </w:pPr>
      <w:r>
        <w:rPr>
          <w:rFonts w:ascii="Times New Roman" w:hAnsi="Times New Roman" w:cs="Times New Roman"/>
        </w:rPr>
        <w:t>□</w:t>
      </w:r>
      <w:r>
        <w:tab/>
        <w:t>m</w:t>
      </w:r>
      <w:r>
        <w:rPr>
          <w:rFonts w:cs="Marianne Light"/>
        </w:rPr>
        <w:t>é</w:t>
      </w:r>
      <w:r>
        <w:t>tal magn</w:t>
      </w:r>
      <w:r>
        <w:rPr>
          <w:rFonts w:cs="Marianne Light"/>
        </w:rPr>
        <w:t>é</w:t>
      </w:r>
      <w:r>
        <w:t>sium</w:t>
      </w:r>
    </w:p>
    <w:p w14:paraId="0357CB52" w14:textId="3C9F192C" w:rsidR="00C92504" w:rsidRDefault="000B2072" w:rsidP="00220A62">
      <w:pPr>
        <w:pStyle w:val="Style2"/>
        <w:keepNext/>
        <w:suppressAutoHyphens/>
        <w:ind w:left="360"/>
      </w:pPr>
      <w:r>
        <w:rPr>
          <w:rFonts w:ascii="Times New Roman" w:hAnsi="Times New Roman" w:cs="Times New Roman"/>
        </w:rPr>
        <w:t>□</w:t>
      </w:r>
      <w:r>
        <w:tab/>
        <w:t>b</w:t>
      </w:r>
      <w:r>
        <w:rPr>
          <w:rFonts w:cs="Marianne Light"/>
        </w:rPr>
        <w:t>é</w:t>
      </w:r>
      <w:r>
        <w:t xml:space="preserve">chers de 50 </w:t>
      </w:r>
      <w:proofErr w:type="spellStart"/>
      <w:r>
        <w:t>mL</w:t>
      </w:r>
      <w:proofErr w:type="spellEnd"/>
      <w:r>
        <w:t xml:space="preserve"> ou tubes </w:t>
      </w:r>
      <w:r>
        <w:rPr>
          <w:rFonts w:cs="Marianne Light"/>
        </w:rPr>
        <w:t>à</w:t>
      </w:r>
      <w:r>
        <w:t xml:space="preserve"> essais et leur support.</w:t>
      </w:r>
    </w:p>
    <w:p w14:paraId="3DFC9F74" w14:textId="0EAD8807" w:rsidR="00977C83" w:rsidRPr="00977C83" w:rsidRDefault="00977C83" w:rsidP="00220A62">
      <w:pPr>
        <w:pStyle w:val="Style2"/>
        <w:keepNext/>
        <w:numPr>
          <w:ilvl w:val="0"/>
          <w:numId w:val="22"/>
        </w:numPr>
        <w:suppressAutoHyphens/>
      </w:pPr>
      <w:r w:rsidRPr="00977C83">
        <w:lastRenderedPageBreak/>
        <w:t>Les documents ressources (document 1 à document 3).</w:t>
      </w:r>
    </w:p>
    <w:p w14:paraId="1F7E00C8" w14:textId="350DBD01" w:rsidR="00977C83" w:rsidRPr="00977C83" w:rsidRDefault="00977C83" w:rsidP="00220A62">
      <w:pPr>
        <w:pStyle w:val="Style2"/>
        <w:keepNext/>
        <w:numPr>
          <w:ilvl w:val="0"/>
          <w:numId w:val="22"/>
        </w:numPr>
        <w:suppressAutoHyphens/>
      </w:pPr>
      <w:r w:rsidRPr="00977C83">
        <w:t>Deux fiches de travail « </w:t>
      </w:r>
      <w:r w:rsidRPr="00977C83">
        <w:rPr>
          <w:b/>
          <w:bCs/>
          <w:i/>
          <w:iCs/>
        </w:rPr>
        <w:t xml:space="preserve">je pratique </w:t>
      </w:r>
      <w:r w:rsidR="005215D8">
        <w:rPr>
          <w:b/>
          <w:bCs/>
          <w:i/>
          <w:iCs/>
        </w:rPr>
        <w:t>une</w:t>
      </w:r>
      <w:r w:rsidRPr="00977C83">
        <w:rPr>
          <w:b/>
          <w:bCs/>
          <w:i/>
          <w:iCs/>
        </w:rPr>
        <w:t xml:space="preserve"> démarche scientifique</w:t>
      </w:r>
      <w:r w:rsidRPr="00977C83">
        <w:t> » à compléter.</w:t>
      </w:r>
    </w:p>
    <w:p w14:paraId="57BC17EB" w14:textId="1610FCE2" w:rsidR="00A80D7C" w:rsidRDefault="00977C83" w:rsidP="00220A62">
      <w:pPr>
        <w:pStyle w:val="Style2"/>
        <w:keepNext/>
        <w:numPr>
          <w:ilvl w:val="0"/>
          <w:numId w:val="22"/>
        </w:numPr>
        <w:suppressAutoHyphens/>
      </w:pPr>
      <w:r w:rsidRPr="00977C83">
        <w:t>Une fiche « </w:t>
      </w:r>
      <w:r w:rsidRPr="00977C83">
        <w:rPr>
          <w:b/>
          <w:i/>
        </w:rPr>
        <w:t xml:space="preserve">évaluer </w:t>
      </w:r>
      <w:r w:rsidR="005215D8">
        <w:rPr>
          <w:b/>
          <w:i/>
        </w:rPr>
        <w:t>la mise en œuvre d’une</w:t>
      </w:r>
      <w:r w:rsidRPr="00977C83">
        <w:rPr>
          <w:b/>
          <w:i/>
        </w:rPr>
        <w:t xml:space="preserve"> démarche scientifique » </w:t>
      </w:r>
      <w:r w:rsidRPr="00977C83">
        <w:t>pour évaluer un autre groupe d’élèves</w:t>
      </w:r>
    </w:p>
    <w:p w14:paraId="10E5042D" w14:textId="165EF60D" w:rsidR="00220A62" w:rsidRDefault="00220A62" w:rsidP="00220A62">
      <w:pPr>
        <w:pStyle w:val="Titre1"/>
        <w:suppressAutoHyphens/>
      </w:pPr>
      <w:r>
        <w:t>Documents ressources</w:t>
      </w:r>
    </w:p>
    <w:p w14:paraId="22FA1552" w14:textId="69111224" w:rsidR="00443EB8" w:rsidRPr="00443EB8" w:rsidRDefault="00220A62" w:rsidP="00220A62">
      <w:pPr>
        <w:pStyle w:val="Titre3"/>
        <w:suppressAutoHyphens/>
      </w:pPr>
      <w:r>
        <w:t>Document n</w:t>
      </w:r>
      <w:r w:rsidRPr="001962EF">
        <w:rPr>
          <w:vertAlign w:val="superscript"/>
        </w:rPr>
        <w:t> </w:t>
      </w:r>
      <w:r>
        <w:t>°1 – comment pratiquer une démarche scientifique ?</w:t>
      </w:r>
    </w:p>
    <w:p w14:paraId="6E65E7E9" w14:textId="19B09929" w:rsidR="00443EB8" w:rsidRPr="00443EB8" w:rsidRDefault="005215D8" w:rsidP="00220A62">
      <w:pPr>
        <w:pStyle w:val="Style2"/>
        <w:suppressAutoHyphens/>
        <w:ind w:left="360"/>
        <w:rPr>
          <w:b/>
          <w:bCs/>
          <w:i/>
          <w:u w:val="single"/>
        </w:rPr>
      </w:pPr>
      <w:hyperlink r:id="rId10" w:history="1">
        <w:r w:rsidR="00443EB8" w:rsidRPr="00443EB8">
          <w:rPr>
            <w:rStyle w:val="Lienhypertexte"/>
            <w:b/>
            <w:bCs/>
            <w:i/>
          </w:rPr>
          <w:t>Découvrir &amp; Comprendre - La démarche scientifique (cea.fr)</w:t>
        </w:r>
      </w:hyperlink>
    </w:p>
    <w:p w14:paraId="567ED6E5" w14:textId="1E1DBBD1" w:rsidR="00443EB8" w:rsidRPr="00E60AB4" w:rsidRDefault="00443EB8" w:rsidP="00220A62">
      <w:pPr>
        <w:pStyle w:val="Style2"/>
        <w:suppressAutoHyphens/>
        <w:ind w:left="360"/>
        <w:rPr>
          <w:iCs/>
        </w:rPr>
      </w:pPr>
      <w:r w:rsidRPr="00443EB8">
        <w:rPr>
          <w:iCs/>
        </w:rPr>
        <w:t>Scanner le QR-CODE pour visualiser la vidéo sur la démarche scientifique.</w:t>
      </w:r>
    </w:p>
    <w:p w14:paraId="0782003E" w14:textId="2B325257" w:rsidR="00443EB8" w:rsidRPr="00443EB8" w:rsidRDefault="00E60AB4" w:rsidP="00220A62">
      <w:pPr>
        <w:pStyle w:val="Style2"/>
        <w:suppressAutoHyphens/>
        <w:ind w:left="360"/>
        <w:rPr>
          <w:b/>
          <w:bCs/>
          <w:iCs/>
        </w:rPr>
      </w:pPr>
      <w:r w:rsidRPr="00443EB8">
        <w:rPr>
          <w:b/>
          <w:bCs/>
          <w:i/>
          <w:noProof/>
        </w:rPr>
        <w:drawing>
          <wp:inline distT="0" distB="0" distL="0" distR="0" wp14:anchorId="6C018721" wp14:editId="05221B31">
            <wp:extent cx="1153160" cy="1148715"/>
            <wp:effectExtent l="0" t="0" r="8890" b="0"/>
            <wp:docPr id="2" name="Image 1" descr="C:\Users\alber\AppData\Local\Packages\Microsoft.Windows.Photos_8wekyb3d8bbwe\TempState\ShareServiceTempFolder\frame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ber\AppData\Local\Packages\Microsoft.Windows.Photos_8wekyb3d8bbwe\TempState\ShareServiceTempFolder\frame (5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14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B06F5C4" w14:textId="36C491CB" w:rsidR="00443EB8" w:rsidRPr="00443EB8" w:rsidRDefault="00443EB8" w:rsidP="00220A62">
      <w:pPr>
        <w:pStyle w:val="Style2"/>
        <w:suppressAutoHyphens/>
        <w:ind w:left="360"/>
        <w:rPr>
          <w:b/>
          <w:bCs/>
          <w:i/>
          <w:u w:val="single"/>
        </w:rPr>
      </w:pPr>
      <w:r w:rsidRPr="00443EB8">
        <w:rPr>
          <w:b/>
          <w:bCs/>
          <w:i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8BD7C8" wp14:editId="79FB1D92">
                <wp:simplePos x="0" y="0"/>
                <wp:positionH relativeFrom="margin">
                  <wp:align>left</wp:align>
                </wp:positionH>
                <wp:positionV relativeFrom="paragraph">
                  <wp:posOffset>5688</wp:posOffset>
                </wp:positionV>
                <wp:extent cx="4193540" cy="651753"/>
                <wp:effectExtent l="0" t="0" r="16510" b="15240"/>
                <wp:wrapNone/>
                <wp:docPr id="83" name="Zone de text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3540" cy="65175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E202EC" w14:textId="296C5BD0" w:rsidR="00443EB8" w:rsidRPr="00E60AB4" w:rsidRDefault="00443EB8" w:rsidP="00443EB8">
                            <w:pPr>
                              <w:rPr>
                                <w:rFonts w:ascii="Arial" w:hAnsi="Arial" w:cs="Arial"/>
                                <w:iCs/>
                                <w:szCs w:val="20"/>
                              </w:rPr>
                            </w:pPr>
                            <w:r w:rsidRPr="00E60AB4">
                              <w:rPr>
                                <w:rFonts w:ascii="Arial" w:hAnsi="Arial" w:cs="Arial"/>
                                <w:iCs/>
                                <w:szCs w:val="20"/>
                              </w:rPr>
                              <w:t>Relever et noter ci-dessous les étapes d</w:t>
                            </w:r>
                            <w:r w:rsidR="005215D8">
                              <w:rPr>
                                <w:rFonts w:ascii="Arial" w:hAnsi="Arial" w:cs="Arial"/>
                                <w:iCs/>
                                <w:szCs w:val="20"/>
                              </w:rPr>
                              <w:t>’une</w:t>
                            </w:r>
                            <w:r w:rsidRPr="00E60AB4">
                              <w:rPr>
                                <w:rFonts w:ascii="Arial" w:hAnsi="Arial" w:cs="Arial"/>
                                <w:iCs/>
                                <w:szCs w:val="20"/>
                              </w:rPr>
                              <w:t xml:space="preserve"> démarche scientifique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8BD7C8" id="_x0000_t202" coordsize="21600,21600" o:spt="202" path="m,l,21600r21600,l21600,xe">
                <v:stroke joinstyle="miter"/>
                <v:path gradientshapeok="t" o:connecttype="rect"/>
              </v:shapetype>
              <v:shape id="Zone de texte 83" o:spid="_x0000_s1026" type="#_x0000_t202" style="position:absolute;left:0;text-align:left;margin-left:0;margin-top:.45pt;width:330.2pt;height:51.3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">
                <v:textbox>
                  <w:txbxContent>
                    <w:p w14:paraId="70E202EC" w14:textId="296C5BD0" w:rsidR="00443EB8" w:rsidRPr="00E60AB4" w:rsidRDefault="00443EB8" w:rsidP="00443EB8">
                      <w:pPr>
                        <w:rPr>
                          <w:rFonts w:ascii="Arial" w:hAnsi="Arial" w:cs="Arial"/>
                          <w:iCs/>
                          <w:szCs w:val="20"/>
                        </w:rPr>
                      </w:pPr>
                      <w:r w:rsidRPr="00E60AB4">
                        <w:rPr>
                          <w:rFonts w:ascii="Arial" w:hAnsi="Arial" w:cs="Arial"/>
                          <w:iCs/>
                          <w:szCs w:val="20"/>
                        </w:rPr>
                        <w:t>Relever et noter ci-dessous les étapes d</w:t>
                      </w:r>
                      <w:r w:rsidR="005215D8">
                        <w:rPr>
                          <w:rFonts w:ascii="Arial" w:hAnsi="Arial" w:cs="Arial"/>
                          <w:iCs/>
                          <w:szCs w:val="20"/>
                        </w:rPr>
                        <w:t>’une</w:t>
                      </w:r>
                      <w:r w:rsidRPr="00E60AB4">
                        <w:rPr>
                          <w:rFonts w:ascii="Arial" w:hAnsi="Arial" w:cs="Arial"/>
                          <w:iCs/>
                          <w:szCs w:val="20"/>
                        </w:rPr>
                        <w:t xml:space="preserve"> démarche scientifique 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B819138" w14:textId="15835A7E" w:rsidR="00443EB8" w:rsidRDefault="00443EB8" w:rsidP="00220A62">
      <w:pPr>
        <w:pStyle w:val="Style2"/>
        <w:suppressAutoHyphens/>
        <w:ind w:left="360"/>
      </w:pPr>
    </w:p>
    <w:p w14:paraId="1B8229B8" w14:textId="77777777" w:rsidR="00220A62" w:rsidRDefault="00220A62" w:rsidP="00220A62">
      <w:pPr>
        <w:pStyle w:val="Style2"/>
        <w:tabs>
          <w:tab w:val="left" w:pos="6762"/>
        </w:tabs>
        <w:suppressAutoHyphens/>
        <w:ind w:left="360"/>
      </w:pPr>
    </w:p>
    <w:p w14:paraId="5DF53EB6" w14:textId="2F0AC4AF" w:rsidR="001962EF" w:rsidRDefault="00220A62" w:rsidP="00220A62">
      <w:pPr>
        <w:pStyle w:val="Intitultitre3"/>
        <w:suppressAutoHyphens/>
      </w:pPr>
      <w:r>
        <w:t>Document n</w:t>
      </w:r>
      <w:r w:rsidRPr="001962EF">
        <w:rPr>
          <w:vertAlign w:val="superscript"/>
        </w:rPr>
        <w:t> </w:t>
      </w:r>
      <w:r>
        <w:t>°2 – extrait de la classification électrochimique des éléments</w:t>
      </w:r>
      <w:r w:rsidR="00E60AB4">
        <w:tab/>
      </w:r>
      <w:r w:rsidR="001962EF" w:rsidRPr="001962EF">
        <w:rPr>
          <w:noProof/>
        </w:rPr>
        <w:drawing>
          <wp:anchor distT="0" distB="0" distL="114300" distR="114300" simplePos="0" relativeHeight="251669504" behindDoc="0" locked="0" layoutInCell="1" allowOverlap="1" wp14:anchorId="143B47CC" wp14:editId="487677EC">
            <wp:simplePos x="0" y="0"/>
            <wp:positionH relativeFrom="margin">
              <wp:posOffset>3511780</wp:posOffset>
            </wp:positionH>
            <wp:positionV relativeFrom="paragraph">
              <wp:posOffset>731520</wp:posOffset>
            </wp:positionV>
            <wp:extent cx="1306195" cy="3011170"/>
            <wp:effectExtent l="0" t="0" r="8255" b="0"/>
            <wp:wrapSquare wrapText="bothSides"/>
            <wp:docPr id="4270923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092308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68E314" w14:textId="52654EFB" w:rsidR="001962EF" w:rsidRPr="001962EF" w:rsidRDefault="001962EF" w:rsidP="00220A62">
      <w:pPr>
        <w:suppressAutoHyphens/>
      </w:pPr>
      <w:r w:rsidRPr="001962EF">
        <w:t xml:space="preserve">Les couples </w:t>
      </w:r>
      <w:proofErr w:type="spellStart"/>
      <w:r w:rsidRPr="001962EF">
        <w:t>oxydo</w:t>
      </w:r>
      <w:proofErr w:type="spellEnd"/>
      <w:r w:rsidRPr="001962EF">
        <w:t>-réducteurs (dits</w:t>
      </w:r>
      <w:r w:rsidR="007E1214" w:rsidRPr="001962EF">
        <w:t xml:space="preserve"> « redox »</w:t>
      </w:r>
      <w:r w:rsidRPr="001962EF">
        <w:t>), sont classés suivant leur pouvoir oxydant ou réducteur en solution aqueuse.</w:t>
      </w:r>
    </w:p>
    <w:p w14:paraId="1DDC5760" w14:textId="7C4F22C9" w:rsidR="001962EF" w:rsidRPr="001962EF" w:rsidRDefault="001962EF" w:rsidP="00220A62">
      <w:pPr>
        <w:suppressAutoHyphens/>
      </w:pPr>
      <w:r w:rsidRPr="001962EF">
        <w:t>*oxydant : espèce chimique capable de capter des électrons.</w:t>
      </w:r>
    </w:p>
    <w:p w14:paraId="2910C0F0" w14:textId="54D7E4ED" w:rsidR="001962EF" w:rsidRPr="001962EF" w:rsidRDefault="001962EF" w:rsidP="00220A62">
      <w:pPr>
        <w:suppressAutoHyphens/>
      </w:pPr>
      <w:r w:rsidRPr="001962EF">
        <w:t>*réducteur : espèce chimique capable de céder des électrons.</w:t>
      </w:r>
    </w:p>
    <w:p w14:paraId="65E8C6A1" w14:textId="477ABEEF" w:rsidR="00220A62" w:rsidRDefault="001962EF" w:rsidP="00220A62">
      <w:pPr>
        <w:pStyle w:val="Style2"/>
        <w:suppressAutoHyphens/>
      </w:pPr>
      <w:r w:rsidRPr="001962EF">
        <w:br/>
      </w:r>
    </w:p>
    <w:p w14:paraId="511567DB" w14:textId="54AE8D97" w:rsidR="00220A62" w:rsidRDefault="00220A62" w:rsidP="00220A62">
      <w:pPr>
        <w:pStyle w:val="Titre3"/>
        <w:suppressAutoHyphens/>
      </w:pPr>
      <w:r>
        <w:lastRenderedPageBreak/>
        <w:t>Document n</w:t>
      </w:r>
      <w:r w:rsidRPr="001962EF">
        <w:rPr>
          <w:vertAlign w:val="superscript"/>
        </w:rPr>
        <w:t> </w:t>
      </w:r>
      <w:r>
        <w:t>°3 – pictogrammes de sécurité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114"/>
        <w:gridCol w:w="2486"/>
        <w:gridCol w:w="2752"/>
      </w:tblGrid>
      <w:tr w:rsidR="001710DE" w:rsidRPr="00030C90" w14:paraId="680D1E08" w14:textId="77777777" w:rsidTr="00EE45FE">
        <w:tc>
          <w:tcPr>
            <w:tcW w:w="3114" w:type="dxa"/>
            <w:vAlign w:val="center"/>
          </w:tcPr>
          <w:p w14:paraId="67E7F272" w14:textId="77777777" w:rsidR="00257406" w:rsidRPr="00030C90" w:rsidRDefault="00257406" w:rsidP="00220A62">
            <w:pPr>
              <w:pStyle w:val="Tableauentte"/>
              <w:keepNext/>
              <w:suppressAutoHyphens/>
            </w:pPr>
          </w:p>
          <w:p w14:paraId="484CEED5" w14:textId="77777777" w:rsidR="00257406" w:rsidRPr="00030C90" w:rsidRDefault="00257406" w:rsidP="00220A62">
            <w:pPr>
              <w:pStyle w:val="Tableauentte"/>
              <w:keepNext/>
              <w:suppressAutoHyphens/>
            </w:pPr>
            <w:r w:rsidRPr="00030C90">
              <w:t xml:space="preserve">Solutions </w:t>
            </w:r>
          </w:p>
          <w:p w14:paraId="4A733F0A" w14:textId="77777777" w:rsidR="00257406" w:rsidRPr="00030C90" w:rsidRDefault="00257406" w:rsidP="00220A62">
            <w:pPr>
              <w:pStyle w:val="Tableauentte"/>
              <w:keepNext/>
              <w:suppressAutoHyphens/>
            </w:pPr>
          </w:p>
        </w:tc>
        <w:tc>
          <w:tcPr>
            <w:tcW w:w="2486" w:type="dxa"/>
            <w:vAlign w:val="center"/>
          </w:tcPr>
          <w:p w14:paraId="42463E6C" w14:textId="77777777" w:rsidR="00257406" w:rsidRPr="00030C90" w:rsidRDefault="00257406" w:rsidP="00220A62">
            <w:pPr>
              <w:pStyle w:val="Tableauentte"/>
              <w:keepNext/>
              <w:suppressAutoHyphens/>
            </w:pPr>
            <w:r w:rsidRPr="00030C90">
              <w:t>Pictogrammes</w:t>
            </w:r>
          </w:p>
        </w:tc>
        <w:tc>
          <w:tcPr>
            <w:tcW w:w="2752" w:type="dxa"/>
            <w:vAlign w:val="center"/>
          </w:tcPr>
          <w:p w14:paraId="1BD57C45" w14:textId="77777777" w:rsidR="00257406" w:rsidRPr="00030C90" w:rsidRDefault="00257406" w:rsidP="00220A62">
            <w:pPr>
              <w:pStyle w:val="Tableauentte"/>
              <w:keepNext/>
              <w:suppressAutoHyphens/>
            </w:pPr>
            <w:r w:rsidRPr="00030C90">
              <w:t>Couples rédox associés</w:t>
            </w:r>
          </w:p>
        </w:tc>
      </w:tr>
      <w:tr w:rsidR="001710DE" w:rsidRPr="00030C90" w14:paraId="1D9A9576" w14:textId="77777777" w:rsidTr="00EE45FE">
        <w:tc>
          <w:tcPr>
            <w:tcW w:w="3114" w:type="dxa"/>
            <w:vAlign w:val="center"/>
          </w:tcPr>
          <w:p w14:paraId="5A46173C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4DF63C14" w14:textId="6D57826F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Sulfate de cuivre 1,0</w:t>
            </w:r>
            <w:r w:rsidR="00EE45FE">
              <w:t> </w:t>
            </w:r>
            <w:r w:rsidRPr="00030C90">
              <w:t>mol/L</w:t>
            </w:r>
          </w:p>
          <w:p w14:paraId="7A6B9897" w14:textId="05F73624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(Cu</w:t>
            </w:r>
            <w:r w:rsidRPr="00030C90">
              <w:rPr>
                <w:vertAlign w:val="superscript"/>
              </w:rPr>
              <w:t>2</w:t>
            </w:r>
            <w:r w:rsidR="00EE45FE" w:rsidRPr="00030C90">
              <w:rPr>
                <w:vertAlign w:val="superscript"/>
              </w:rPr>
              <w:t>+</w:t>
            </w:r>
            <w:r w:rsidR="00EE45FE" w:rsidRPr="00030C90">
              <w:t>, SO</w:t>
            </w:r>
            <w:r w:rsidRPr="00030C90">
              <w:rPr>
                <w:vertAlign w:val="subscript"/>
              </w:rPr>
              <w:t xml:space="preserve">4 </w:t>
            </w:r>
            <w:r w:rsidRPr="00030C90">
              <w:rPr>
                <w:vertAlign w:val="superscript"/>
              </w:rPr>
              <w:t>2-</w:t>
            </w:r>
            <w:r w:rsidRPr="00030C90">
              <w:t>)</w:t>
            </w:r>
          </w:p>
          <w:p w14:paraId="0CC9C415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</w:tc>
        <w:tc>
          <w:tcPr>
            <w:tcW w:w="2486" w:type="dxa"/>
            <w:vAlign w:val="center"/>
          </w:tcPr>
          <w:p w14:paraId="33740A69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rPr>
                <w:rFonts w:ascii="Calibri" w:hAnsi="Calibri" w:cs="Times New Roman"/>
                <w:noProof/>
              </w:rPr>
              <w:drawing>
                <wp:inline distT="0" distB="0" distL="0" distR="0" wp14:anchorId="1CC1C5BA" wp14:editId="50CB21A6">
                  <wp:extent cx="590550" cy="590550"/>
                  <wp:effectExtent l="19050" t="0" r="0" b="0"/>
                  <wp:docPr id="1330303985" name="Image 7" descr="Irritant GHS Labels - from Labels &amp; Tags 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rritant GHS Labels - from Labels &amp; Tags 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991" cy="588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rFonts w:ascii="Calibri" w:hAnsi="Calibri" w:cs="Times New Roman"/>
                <w:noProof/>
              </w:rPr>
              <w:drawing>
                <wp:inline distT="0" distB="0" distL="0" distR="0" wp14:anchorId="1BD6B62C" wp14:editId="171779CC">
                  <wp:extent cx="772258" cy="623493"/>
                  <wp:effectExtent l="19050" t="0" r="8792" b="0"/>
                  <wp:docPr id="1330303986" name="Image 10" descr="Pictogramme danger pour l'environnement SGH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ogramme danger pour l'environnement SGH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717" cy="623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  <w:vAlign w:val="center"/>
          </w:tcPr>
          <w:p w14:paraId="05C01B24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proofErr w:type="gramStart"/>
            <w:r w:rsidRPr="00030C90">
              <w:t>ion</w:t>
            </w:r>
            <w:proofErr w:type="gramEnd"/>
            <w:r w:rsidRPr="00030C90">
              <w:t xml:space="preserve"> cuivr</w:t>
            </w:r>
            <w:r>
              <w:t>ique</w:t>
            </w:r>
            <w:r w:rsidRPr="00030C90">
              <w:t xml:space="preserve"> / métal cuivre</w:t>
            </w:r>
          </w:p>
          <w:p w14:paraId="35DDE203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1C344DD5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Cu</w:t>
            </w:r>
            <w:r w:rsidRPr="00030C90">
              <w:rPr>
                <w:vertAlign w:val="superscript"/>
              </w:rPr>
              <w:t>2+</w:t>
            </w:r>
            <w:r>
              <w:t>(</w:t>
            </w:r>
            <w:proofErr w:type="spellStart"/>
            <w:r>
              <w:t>aq</w:t>
            </w:r>
            <w:proofErr w:type="spellEnd"/>
            <w:r>
              <w:t>)</w:t>
            </w:r>
            <w:r w:rsidRPr="00030C90">
              <w:t xml:space="preserve"> / Cu</w:t>
            </w:r>
            <w:r>
              <w:t>(s)</w:t>
            </w:r>
          </w:p>
        </w:tc>
      </w:tr>
      <w:tr w:rsidR="001710DE" w:rsidRPr="00030C90" w14:paraId="18651694" w14:textId="77777777" w:rsidTr="00EE45FE">
        <w:tc>
          <w:tcPr>
            <w:tcW w:w="3114" w:type="dxa"/>
            <w:vAlign w:val="center"/>
          </w:tcPr>
          <w:p w14:paraId="4E64825E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00EA3A53" w14:textId="397C3A54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Sulfate de fer 1,0</w:t>
            </w:r>
            <w:r w:rsidR="00EE45FE">
              <w:t> </w:t>
            </w:r>
            <w:r w:rsidRPr="00030C90">
              <w:t>mol/L</w:t>
            </w:r>
          </w:p>
          <w:p w14:paraId="34CC4464" w14:textId="30187F5C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(Fe</w:t>
            </w:r>
            <w:r w:rsidRPr="00030C90">
              <w:rPr>
                <w:vertAlign w:val="superscript"/>
              </w:rPr>
              <w:t>2</w:t>
            </w:r>
            <w:r w:rsidR="00EE45FE" w:rsidRPr="00030C90">
              <w:rPr>
                <w:vertAlign w:val="superscript"/>
              </w:rPr>
              <w:t>+</w:t>
            </w:r>
            <w:r w:rsidR="00EE45FE" w:rsidRPr="00030C90">
              <w:t>, SO</w:t>
            </w:r>
            <w:r w:rsidRPr="00030C90">
              <w:rPr>
                <w:vertAlign w:val="subscript"/>
              </w:rPr>
              <w:t xml:space="preserve">4 </w:t>
            </w:r>
            <w:r w:rsidRPr="00030C90">
              <w:rPr>
                <w:vertAlign w:val="superscript"/>
              </w:rPr>
              <w:t>2-</w:t>
            </w:r>
            <w:r w:rsidRPr="00030C90">
              <w:t>)</w:t>
            </w:r>
          </w:p>
          <w:p w14:paraId="1B6879B0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</w:tc>
        <w:tc>
          <w:tcPr>
            <w:tcW w:w="2486" w:type="dxa"/>
            <w:vAlign w:val="center"/>
          </w:tcPr>
          <w:p w14:paraId="12110D40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rPr>
                <w:noProof/>
              </w:rPr>
              <w:drawing>
                <wp:inline distT="0" distB="0" distL="0" distR="0" wp14:anchorId="7AA84958" wp14:editId="2512A4B0">
                  <wp:extent cx="590550" cy="590550"/>
                  <wp:effectExtent l="19050" t="0" r="0" b="0"/>
                  <wp:docPr id="1330303987" name="Image 7" descr="Irritant GHS Labels - from Labels &amp; Tags 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rritant GHS Labels - from Labels &amp; Tags 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991" cy="588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  <w:vAlign w:val="center"/>
          </w:tcPr>
          <w:p w14:paraId="333603D7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proofErr w:type="gramStart"/>
            <w:r w:rsidRPr="00030C90">
              <w:t>ion</w:t>
            </w:r>
            <w:proofErr w:type="gramEnd"/>
            <w:r w:rsidRPr="00030C90">
              <w:t xml:space="preserve"> ferreux / métal fer</w:t>
            </w:r>
          </w:p>
          <w:p w14:paraId="3A3E180D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7B2D6ABF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Fe</w:t>
            </w:r>
            <w:r w:rsidRPr="00030C90">
              <w:rPr>
                <w:vertAlign w:val="superscript"/>
              </w:rPr>
              <w:t>2+</w:t>
            </w:r>
            <w:r>
              <w:t>(</w:t>
            </w:r>
            <w:proofErr w:type="spellStart"/>
            <w:r>
              <w:t>aq</w:t>
            </w:r>
            <w:proofErr w:type="spellEnd"/>
            <w:r>
              <w:t>)</w:t>
            </w:r>
            <w:r w:rsidRPr="00030C90">
              <w:t xml:space="preserve"> / Fe</w:t>
            </w:r>
            <w:r>
              <w:t>(s)</w:t>
            </w:r>
          </w:p>
        </w:tc>
      </w:tr>
      <w:tr w:rsidR="001710DE" w:rsidRPr="00030C90" w14:paraId="442179FB" w14:textId="77777777" w:rsidTr="00EE45FE">
        <w:tc>
          <w:tcPr>
            <w:tcW w:w="3114" w:type="dxa"/>
            <w:vAlign w:val="center"/>
          </w:tcPr>
          <w:p w14:paraId="791FE289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57429981" w14:textId="1402CF1C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Sulfate de zinc 1,0</w:t>
            </w:r>
            <w:r w:rsidR="00EE45FE">
              <w:t> </w:t>
            </w:r>
            <w:r w:rsidRPr="00030C90">
              <w:t>mol/L</w:t>
            </w:r>
          </w:p>
          <w:p w14:paraId="3107CDE5" w14:textId="0AD04DA4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(Zn</w:t>
            </w:r>
            <w:r w:rsidRPr="00030C90">
              <w:rPr>
                <w:vertAlign w:val="superscript"/>
              </w:rPr>
              <w:t>2</w:t>
            </w:r>
            <w:r w:rsidR="00EE45FE" w:rsidRPr="00030C90">
              <w:rPr>
                <w:vertAlign w:val="superscript"/>
              </w:rPr>
              <w:t>+</w:t>
            </w:r>
            <w:r w:rsidR="00EE45FE" w:rsidRPr="00030C90">
              <w:t>, SO</w:t>
            </w:r>
            <w:r w:rsidRPr="00030C90">
              <w:rPr>
                <w:vertAlign w:val="subscript"/>
              </w:rPr>
              <w:t xml:space="preserve">4 </w:t>
            </w:r>
            <w:r w:rsidRPr="00030C90">
              <w:rPr>
                <w:vertAlign w:val="superscript"/>
              </w:rPr>
              <w:t>2-</w:t>
            </w:r>
            <w:r w:rsidRPr="00030C90">
              <w:t>)</w:t>
            </w:r>
          </w:p>
          <w:p w14:paraId="1372907A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</w:tc>
        <w:tc>
          <w:tcPr>
            <w:tcW w:w="2486" w:type="dxa"/>
            <w:vAlign w:val="center"/>
          </w:tcPr>
          <w:p w14:paraId="2D1D5A55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rPr>
                <w:noProof/>
              </w:rPr>
              <w:drawing>
                <wp:inline distT="0" distB="0" distL="0" distR="0" wp14:anchorId="5744C72F" wp14:editId="049A2859">
                  <wp:extent cx="590550" cy="590550"/>
                  <wp:effectExtent l="19050" t="0" r="0" b="0"/>
                  <wp:docPr id="1330303988" name="Image 7" descr="Irritant GHS Labels - from Labels &amp; Tags 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rritant GHS Labels - from Labels &amp; Tags 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991" cy="588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noProof/>
              </w:rPr>
              <w:drawing>
                <wp:inline distT="0" distB="0" distL="0" distR="0" wp14:anchorId="290AA2BE" wp14:editId="181226A5">
                  <wp:extent cx="772258" cy="623493"/>
                  <wp:effectExtent l="19050" t="0" r="8792" b="0"/>
                  <wp:docPr id="1330303989" name="Image 10" descr="Pictogramme danger pour l'environnement SGH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ogramme danger pour l'environnement SGH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717" cy="623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  <w:vAlign w:val="center"/>
          </w:tcPr>
          <w:p w14:paraId="5A1F49B1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proofErr w:type="gramStart"/>
            <w:r w:rsidRPr="00030C90">
              <w:t>ion</w:t>
            </w:r>
            <w:proofErr w:type="gramEnd"/>
            <w:r w:rsidRPr="00030C90">
              <w:t xml:space="preserve"> zinc / métal zinc</w:t>
            </w:r>
          </w:p>
          <w:p w14:paraId="7D5AEAD5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23EFDDEC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Zn</w:t>
            </w:r>
            <w:r w:rsidRPr="00030C90">
              <w:rPr>
                <w:vertAlign w:val="superscript"/>
              </w:rPr>
              <w:t>2+</w:t>
            </w:r>
            <w:r>
              <w:t>(</w:t>
            </w:r>
            <w:proofErr w:type="spellStart"/>
            <w:r>
              <w:t>aq</w:t>
            </w:r>
            <w:proofErr w:type="spellEnd"/>
            <w:r>
              <w:t>)</w:t>
            </w:r>
            <w:r w:rsidRPr="00030C90">
              <w:t xml:space="preserve"> / Zn</w:t>
            </w:r>
            <w:r>
              <w:t>(s)</w:t>
            </w:r>
          </w:p>
        </w:tc>
      </w:tr>
      <w:tr w:rsidR="001710DE" w:rsidRPr="00030C90" w14:paraId="0E0DF798" w14:textId="77777777" w:rsidTr="00EE45FE">
        <w:tc>
          <w:tcPr>
            <w:tcW w:w="3114" w:type="dxa"/>
            <w:vAlign w:val="center"/>
          </w:tcPr>
          <w:p w14:paraId="53516474" w14:textId="77777777" w:rsidR="00257406" w:rsidRPr="00030C90" w:rsidRDefault="00257406" w:rsidP="00220A62">
            <w:pPr>
              <w:pStyle w:val="Tableaucontenu"/>
              <w:keepNext/>
              <w:suppressAutoHyphens/>
              <w:rPr>
                <w:szCs w:val="20"/>
              </w:rPr>
            </w:pPr>
          </w:p>
          <w:p w14:paraId="123504A2" w14:textId="77898A88" w:rsidR="00257406" w:rsidRPr="00030C90" w:rsidRDefault="00257406" w:rsidP="00220A62">
            <w:pPr>
              <w:pStyle w:val="Tableaucontenu"/>
              <w:keepNext/>
              <w:suppressAutoHyphens/>
              <w:rPr>
                <w:szCs w:val="20"/>
              </w:rPr>
            </w:pPr>
            <w:r w:rsidRPr="00030C90">
              <w:rPr>
                <w:szCs w:val="20"/>
              </w:rPr>
              <w:t>Nitrate d’argent à 1,0</w:t>
            </w:r>
            <w:r w:rsidR="00EE45FE">
              <w:rPr>
                <w:szCs w:val="20"/>
              </w:rPr>
              <w:t> </w:t>
            </w:r>
            <w:r w:rsidRPr="00030C90">
              <w:rPr>
                <w:szCs w:val="20"/>
              </w:rPr>
              <w:t>mol/L</w:t>
            </w:r>
          </w:p>
          <w:p w14:paraId="16FF633E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(Ag</w:t>
            </w:r>
            <w:r w:rsidRPr="00030C90">
              <w:rPr>
                <w:vertAlign w:val="superscript"/>
              </w:rPr>
              <w:t>+</w:t>
            </w:r>
            <w:r w:rsidRPr="00030C90">
              <w:t>, NO</w:t>
            </w:r>
            <w:r w:rsidRPr="00030C90">
              <w:rPr>
                <w:vertAlign w:val="subscript"/>
              </w:rPr>
              <w:t> 3</w:t>
            </w:r>
            <w:r w:rsidRPr="00030C90">
              <w:rPr>
                <w:vertAlign w:val="superscript"/>
              </w:rPr>
              <w:t>-</w:t>
            </w:r>
            <w:r w:rsidRPr="00030C90">
              <w:t>)</w:t>
            </w:r>
          </w:p>
          <w:p w14:paraId="5E8EF153" w14:textId="77777777" w:rsidR="00257406" w:rsidRPr="00030C90" w:rsidRDefault="00257406" w:rsidP="00220A62">
            <w:pPr>
              <w:pStyle w:val="Tableaucontenu"/>
              <w:keepNext/>
              <w:suppressAutoHyphens/>
              <w:rPr>
                <w:vertAlign w:val="superscript"/>
              </w:rPr>
            </w:pPr>
          </w:p>
        </w:tc>
        <w:tc>
          <w:tcPr>
            <w:tcW w:w="2486" w:type="dxa"/>
            <w:vAlign w:val="center"/>
          </w:tcPr>
          <w:p w14:paraId="2CCCF903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rPr>
                <w:noProof/>
              </w:rPr>
              <w:drawing>
                <wp:inline distT="0" distB="0" distL="0" distR="0" wp14:anchorId="0B6156B2" wp14:editId="30479A78">
                  <wp:extent cx="590550" cy="590550"/>
                  <wp:effectExtent l="19050" t="0" r="0" b="0"/>
                  <wp:docPr id="1330303990" name="Image 7" descr="Irritant GHS Labels - from Labels &amp; Tags 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rritant GHS Labels - from Labels &amp; Tags 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991" cy="588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noProof/>
              </w:rPr>
              <w:drawing>
                <wp:inline distT="0" distB="0" distL="0" distR="0" wp14:anchorId="45FDC316" wp14:editId="33320680">
                  <wp:extent cx="772258" cy="623493"/>
                  <wp:effectExtent l="19050" t="0" r="8792" b="0"/>
                  <wp:docPr id="1330303991" name="Image 10" descr="Pictogramme danger pour l'environnement SGH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ogramme danger pour l'environnement SGH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717" cy="623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rFonts w:ascii="Calibri" w:hAnsi="Calibri" w:cs="Times New Roman"/>
                <w:noProof/>
              </w:rPr>
              <w:drawing>
                <wp:inline distT="0" distB="0" distL="0" distR="0" wp14:anchorId="2130185F" wp14:editId="4D23AD02">
                  <wp:extent cx="858796" cy="693359"/>
                  <wp:effectExtent l="19050" t="0" r="0" b="0"/>
                  <wp:docPr id="1330303992" name="Image 22" descr="Pictogramme corros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ictogramme corros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839" cy="699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  <w:vAlign w:val="center"/>
          </w:tcPr>
          <w:p w14:paraId="4E79A53B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proofErr w:type="gramStart"/>
            <w:r w:rsidRPr="00030C90">
              <w:t>ion</w:t>
            </w:r>
            <w:proofErr w:type="gramEnd"/>
            <w:r w:rsidRPr="00030C90">
              <w:t xml:space="preserve"> argent / métal argent</w:t>
            </w:r>
          </w:p>
          <w:p w14:paraId="2BC4AAAB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32D41A9E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Ag</w:t>
            </w:r>
            <w:r w:rsidRPr="00030C90">
              <w:rPr>
                <w:vertAlign w:val="superscript"/>
              </w:rPr>
              <w:t>+</w:t>
            </w:r>
            <w:r>
              <w:t>(</w:t>
            </w:r>
            <w:proofErr w:type="spellStart"/>
            <w:r>
              <w:t>aq</w:t>
            </w:r>
            <w:proofErr w:type="spellEnd"/>
            <w:r>
              <w:t>)</w:t>
            </w:r>
            <w:r w:rsidRPr="00030C90">
              <w:t xml:space="preserve"> / Ag</w:t>
            </w:r>
            <w:r>
              <w:t>(s)</w:t>
            </w:r>
          </w:p>
        </w:tc>
      </w:tr>
      <w:tr w:rsidR="001710DE" w:rsidRPr="00030C90" w14:paraId="7A68AD00" w14:textId="77777777" w:rsidTr="00EE45FE">
        <w:tc>
          <w:tcPr>
            <w:tcW w:w="3114" w:type="dxa"/>
            <w:vAlign w:val="center"/>
          </w:tcPr>
          <w:p w14:paraId="48E02DAD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5B452D2C" w14:textId="5B07B01C" w:rsidR="00257406" w:rsidRPr="00030C90" w:rsidRDefault="00257406" w:rsidP="00220A62">
            <w:pPr>
              <w:pStyle w:val="Tableaucontenu"/>
              <w:keepNext/>
              <w:suppressAutoHyphens/>
              <w:rPr>
                <w:szCs w:val="20"/>
              </w:rPr>
            </w:pPr>
            <w:r w:rsidRPr="00030C90">
              <w:rPr>
                <w:szCs w:val="20"/>
              </w:rPr>
              <w:t>Sulfate d’aluminium à 1,0</w:t>
            </w:r>
            <w:r w:rsidR="00EE45FE">
              <w:rPr>
                <w:szCs w:val="20"/>
              </w:rPr>
              <w:t> </w:t>
            </w:r>
            <w:r w:rsidRPr="00030C90">
              <w:rPr>
                <w:szCs w:val="20"/>
              </w:rPr>
              <w:t>mol/L</w:t>
            </w:r>
          </w:p>
          <w:p w14:paraId="07E2DD56" w14:textId="706B7440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(Al</w:t>
            </w:r>
            <w:r w:rsidRPr="00030C90">
              <w:rPr>
                <w:vertAlign w:val="superscript"/>
              </w:rPr>
              <w:t>3</w:t>
            </w:r>
            <w:r w:rsidR="00EE45FE" w:rsidRPr="00030C90">
              <w:rPr>
                <w:vertAlign w:val="superscript"/>
              </w:rPr>
              <w:t>+</w:t>
            </w:r>
            <w:r w:rsidR="00EE45FE" w:rsidRPr="00030C90">
              <w:t>, SO</w:t>
            </w:r>
            <w:r w:rsidRPr="00030C90">
              <w:rPr>
                <w:vertAlign w:val="subscript"/>
              </w:rPr>
              <w:t xml:space="preserve">4 </w:t>
            </w:r>
            <w:r w:rsidRPr="00030C90">
              <w:rPr>
                <w:vertAlign w:val="superscript"/>
              </w:rPr>
              <w:t>2-</w:t>
            </w:r>
            <w:r w:rsidRPr="00030C90">
              <w:t>)</w:t>
            </w:r>
          </w:p>
          <w:p w14:paraId="2551D262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</w:tc>
        <w:tc>
          <w:tcPr>
            <w:tcW w:w="2486" w:type="dxa"/>
            <w:vAlign w:val="center"/>
          </w:tcPr>
          <w:p w14:paraId="4F00BE89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rPr>
                <w:noProof/>
              </w:rPr>
              <w:drawing>
                <wp:inline distT="0" distB="0" distL="0" distR="0" wp14:anchorId="6CB0FDEA" wp14:editId="5D09F231">
                  <wp:extent cx="590550" cy="590550"/>
                  <wp:effectExtent l="19050" t="0" r="0" b="0"/>
                  <wp:docPr id="1330303993" name="Image 7" descr="Irritant GHS Labels - from Labels &amp; Tags U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rritant GHS Labels - from Labels &amp; Tags U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991" cy="588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noProof/>
              </w:rPr>
              <w:drawing>
                <wp:inline distT="0" distB="0" distL="0" distR="0" wp14:anchorId="619D2920" wp14:editId="653F9CF8">
                  <wp:extent cx="772258" cy="623493"/>
                  <wp:effectExtent l="19050" t="0" r="8792" b="0"/>
                  <wp:docPr id="1330303994" name="Image 10" descr="Pictogramme danger pour l'environnement SGH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ogramme danger pour l'environnement SGH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717" cy="623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30C90">
              <w:rPr>
                <w:noProof/>
              </w:rPr>
              <w:drawing>
                <wp:inline distT="0" distB="0" distL="0" distR="0" wp14:anchorId="5475C8F5" wp14:editId="45AB4A4D">
                  <wp:extent cx="858796" cy="693359"/>
                  <wp:effectExtent l="19050" t="0" r="0" b="0"/>
                  <wp:docPr id="1330303995" name="Image 22" descr="Pictogramme corros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ictogramme corros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839" cy="699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2" w:type="dxa"/>
            <w:vAlign w:val="center"/>
          </w:tcPr>
          <w:p w14:paraId="6A9A6BCD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proofErr w:type="gramStart"/>
            <w:r w:rsidRPr="00030C90">
              <w:t>ion</w:t>
            </w:r>
            <w:proofErr w:type="gramEnd"/>
            <w:r w:rsidRPr="00030C90">
              <w:t xml:space="preserve"> aluminium / métal aluminium</w:t>
            </w:r>
          </w:p>
          <w:p w14:paraId="4126961A" w14:textId="77777777" w:rsidR="00257406" w:rsidRPr="00030C90" w:rsidRDefault="00257406" w:rsidP="00220A62">
            <w:pPr>
              <w:pStyle w:val="Tableaucontenu"/>
              <w:keepNext/>
              <w:suppressAutoHyphens/>
            </w:pPr>
          </w:p>
          <w:p w14:paraId="00593C3D" w14:textId="77777777" w:rsidR="00257406" w:rsidRPr="00030C90" w:rsidRDefault="00257406" w:rsidP="00220A62">
            <w:pPr>
              <w:pStyle w:val="Tableaucontenu"/>
              <w:keepNext/>
              <w:suppressAutoHyphens/>
            </w:pPr>
            <w:r w:rsidRPr="00030C90">
              <w:t>Al</w:t>
            </w:r>
            <w:r w:rsidRPr="00030C90">
              <w:rPr>
                <w:vertAlign w:val="superscript"/>
              </w:rPr>
              <w:t>3+</w:t>
            </w:r>
            <w:r>
              <w:t>(</w:t>
            </w:r>
            <w:proofErr w:type="spellStart"/>
            <w:r>
              <w:t>aq</w:t>
            </w:r>
            <w:proofErr w:type="spellEnd"/>
            <w:r>
              <w:t>)</w:t>
            </w:r>
            <w:r w:rsidRPr="00030C90">
              <w:t xml:space="preserve"> / Al</w:t>
            </w:r>
            <w:r>
              <w:t>(s)</w:t>
            </w:r>
          </w:p>
        </w:tc>
      </w:tr>
    </w:tbl>
    <w:p w14:paraId="04D800DD" w14:textId="4907F350" w:rsidR="007F4531" w:rsidRDefault="007F4531" w:rsidP="00220A62">
      <w:pPr>
        <w:pStyle w:val="Style2"/>
        <w:keepNext/>
        <w:suppressAutoHyphens/>
        <w:ind w:left="360"/>
      </w:pPr>
    </w:p>
    <w:p w14:paraId="0D81D653" w14:textId="2471D539" w:rsidR="00257406" w:rsidRDefault="007F4531" w:rsidP="00220A62">
      <w:pPr>
        <w:keepNext/>
        <w:suppressAutoHyphens/>
        <w:spacing w:after="0" w:line="240" w:lineRule="auto"/>
      </w:pPr>
      <w:r>
        <w:br w:type="page"/>
      </w:r>
    </w:p>
    <w:p w14:paraId="305A6F36" w14:textId="58891B09" w:rsidR="00977C83" w:rsidRDefault="00220A62" w:rsidP="00220A62">
      <w:pPr>
        <w:pStyle w:val="Titre1"/>
        <w:suppressAutoHyphens/>
      </w:pPr>
      <w:r>
        <w:lastRenderedPageBreak/>
        <w:t xml:space="preserve">Fiche « je pratique </w:t>
      </w:r>
      <w:r w:rsidR="005215D8">
        <w:t>une</w:t>
      </w:r>
      <w:r>
        <w:t xml:space="preserve"> démarche scientifique »</w:t>
      </w:r>
    </w:p>
    <w:p w14:paraId="4E86375D" w14:textId="75950C80" w:rsidR="00220A62" w:rsidRPr="00220A62" w:rsidRDefault="00220A62" w:rsidP="00220A62">
      <w:pPr>
        <w:pStyle w:val="Titre3"/>
        <w:suppressAutoHyphens/>
      </w:pPr>
      <w:r>
        <w:t xml:space="preserve">Fiche 1 « je pratique </w:t>
      </w:r>
      <w:r w:rsidR="005215D8">
        <w:t>une</w:t>
      </w:r>
      <w:r>
        <w:t xml:space="preserve"> démarche scientifique »</w:t>
      </w:r>
    </w:p>
    <w:p w14:paraId="189FE35E" w14:textId="5D4683D1" w:rsidR="001710DE" w:rsidRPr="001710DE" w:rsidRDefault="007F4531" w:rsidP="00220A62">
      <w:pPr>
        <w:keepNext/>
        <w:numPr>
          <w:ilvl w:val="0"/>
          <w:numId w:val="23"/>
        </w:numPr>
        <w:suppressAutoHyphens/>
        <w:spacing w:after="160" w:line="259" w:lineRule="auto"/>
        <w:contextualSpacing/>
        <w:rPr>
          <w:rFonts w:ascii="Arial" w:eastAsia="Calibri" w:hAnsi="Arial" w:cs="Arial"/>
          <w:b/>
          <w:bCs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509324F9" wp14:editId="188C5EF0">
            <wp:simplePos x="0" y="0"/>
            <wp:positionH relativeFrom="column">
              <wp:posOffset>-606287</wp:posOffset>
            </wp:positionH>
            <wp:positionV relativeFrom="paragraph">
              <wp:posOffset>169849</wp:posOffset>
            </wp:positionV>
            <wp:extent cx="2114550" cy="7447915"/>
            <wp:effectExtent l="0" t="0" r="0" b="635"/>
            <wp:wrapNone/>
            <wp:docPr id="231" name="Imag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7447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10DE" w:rsidRPr="001710DE">
        <w:rPr>
          <w:rFonts w:eastAsia="Calibri" w:cs="Arial"/>
          <w:noProof/>
          <w:lang w:eastAsia="fr-FR"/>
        </w:rPr>
        <w:drawing>
          <wp:inline distT="0" distB="0" distL="0" distR="0" wp14:anchorId="6E9947BC" wp14:editId="0961ECB7">
            <wp:extent cx="295275" cy="295275"/>
            <wp:effectExtent l="0" t="0" r="0" b="9525"/>
            <wp:docPr id="35" name="Graphique 1059654251" descr="Tête avec engren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462881" name="Graphique 1543462881" descr="Tête avec engrenages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10DE" w:rsidRPr="001710DE">
        <w:rPr>
          <w:rFonts w:ascii="Arial" w:eastAsia="Calibri" w:hAnsi="Arial" w:cs="Arial"/>
          <w:b/>
          <w:bCs/>
          <w:i/>
          <w:iCs/>
        </w:rPr>
        <w:t xml:space="preserve">Hypothèse(s) - </w:t>
      </w:r>
      <w:r w:rsidR="001710DE" w:rsidRPr="001710DE">
        <w:rPr>
          <w:rFonts w:ascii="Arial" w:eastAsia="Calibri" w:hAnsi="Arial" w:cs="Arial"/>
          <w:b/>
          <w:bCs/>
        </w:rPr>
        <w:t>Rédiger une ou plusieurs hypothèses.</w:t>
      </w:r>
    </w:p>
    <w:p w14:paraId="48E2512F" w14:textId="0F9C6369" w:rsidR="001710DE" w:rsidRDefault="001710DE" w:rsidP="00220A62">
      <w:pPr>
        <w:keepNext/>
        <w:suppressAutoHyphens/>
        <w:rPr>
          <w:rFonts w:ascii="Arial" w:eastAsia="Calibri" w:hAnsi="Arial" w:cs="Arial"/>
        </w:rPr>
      </w:pPr>
      <w:r w:rsidRPr="001710DE">
        <w:rPr>
          <w:rFonts w:ascii="Arial" w:eastAsia="Calibri" w:hAnsi="Arial" w:cs="Arial"/>
        </w:rPr>
        <w:t xml:space="preserve">Nous pensons que : </w:t>
      </w:r>
    </w:p>
    <w:p w14:paraId="5FE95131" w14:textId="77777777" w:rsidR="007F4531" w:rsidRPr="001710DE" w:rsidRDefault="007F4531" w:rsidP="00220A62">
      <w:pPr>
        <w:keepNext/>
        <w:suppressAutoHyphens/>
        <w:rPr>
          <w:rFonts w:ascii="Arial" w:eastAsia="Calibri" w:hAnsi="Arial" w:cs="Arial"/>
        </w:rPr>
      </w:pPr>
    </w:p>
    <w:p w14:paraId="45E55DDF" w14:textId="34AE4A4F" w:rsidR="001710DE" w:rsidRPr="001710DE" w:rsidRDefault="001710DE" w:rsidP="00220A62">
      <w:pPr>
        <w:keepNext/>
        <w:suppressAutoHyphens/>
        <w:rPr>
          <w:rFonts w:ascii="Arial" w:eastAsia="Calibri" w:hAnsi="Arial" w:cs="Arial"/>
        </w:rPr>
      </w:pPr>
      <w:r w:rsidRPr="001710DE">
        <w:rPr>
          <w:rFonts w:ascii="Arial" w:eastAsia="Calibri" w:hAnsi="Arial" w:cs="Arial"/>
        </w:rPr>
        <w:t>Nous pensons cela car ……………………………………………………………………………….</w:t>
      </w:r>
    </w:p>
    <w:p w14:paraId="0B4F0B75" w14:textId="40B24933" w:rsidR="001710DE" w:rsidRPr="001710DE" w:rsidRDefault="001710DE" w:rsidP="00220A62">
      <w:pPr>
        <w:keepNext/>
        <w:numPr>
          <w:ilvl w:val="0"/>
          <w:numId w:val="23"/>
        </w:numPr>
        <w:suppressAutoHyphens/>
        <w:spacing w:after="160" w:line="259" w:lineRule="auto"/>
        <w:contextualSpacing/>
        <w:rPr>
          <w:rFonts w:ascii="Arial" w:eastAsia="Calibri" w:hAnsi="Arial" w:cs="Arial"/>
          <w:b/>
          <w:bCs/>
          <w:i/>
          <w:iCs/>
        </w:rPr>
      </w:pPr>
      <w:r w:rsidRPr="001710DE">
        <w:rPr>
          <w:rFonts w:eastAsia="Calibri" w:cs="Arial"/>
          <w:noProof/>
          <w:lang w:eastAsia="fr-FR"/>
        </w:rPr>
        <w:drawing>
          <wp:inline distT="0" distB="0" distL="0" distR="0" wp14:anchorId="0CC2CDE0" wp14:editId="2860AFFE">
            <wp:extent cx="314325" cy="314325"/>
            <wp:effectExtent l="0" t="0" r="9525" b="9525"/>
            <wp:docPr id="36" name="Graphique 1187442622" descr="Cray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491619" name="Graphique 262491619" descr="Crayon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43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710DE">
        <w:rPr>
          <w:rFonts w:eastAsia="Calibri" w:cs="Arial"/>
          <w:b/>
          <w:bCs/>
          <w:i/>
          <w:iCs/>
        </w:rPr>
        <w:t xml:space="preserve"> </w:t>
      </w:r>
      <w:r w:rsidRPr="001710DE">
        <w:rPr>
          <w:rFonts w:ascii="Arial" w:eastAsia="Calibri" w:hAnsi="Arial" w:cs="Arial"/>
          <w:b/>
          <w:bCs/>
          <w:i/>
          <w:iCs/>
        </w:rPr>
        <w:t>Planification de l’expérimentation – Schématiser et décrire un protocole expérimental pour valider les hypothèses de départ.</w:t>
      </w:r>
    </w:p>
    <w:p w14:paraId="72773A01" w14:textId="218E388E" w:rsidR="001710DE" w:rsidRPr="001710DE" w:rsidRDefault="007F4531" w:rsidP="00220A62">
      <w:pPr>
        <w:keepNext/>
        <w:suppressAutoHyphens/>
        <w:rPr>
          <w:rFonts w:ascii="Arial" w:eastAsia="Calibri" w:hAnsi="Arial" w:cs="Arial"/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136044EB" wp14:editId="08E7CE7F">
            <wp:simplePos x="0" y="0"/>
            <wp:positionH relativeFrom="column">
              <wp:posOffset>-1212574</wp:posOffset>
            </wp:positionH>
            <wp:positionV relativeFrom="paragraph">
              <wp:posOffset>43124</wp:posOffset>
            </wp:positionV>
            <wp:extent cx="342900" cy="3856990"/>
            <wp:effectExtent l="0" t="0" r="0" b="0"/>
            <wp:wrapNone/>
            <wp:docPr id="232" name="Imag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856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10DE" w:rsidRPr="001710DE">
        <w:rPr>
          <w:rFonts w:ascii="Arial" w:eastAsia="Calibri" w:hAnsi="Arial" w:cs="Arial"/>
          <w:b/>
          <w:bCs/>
          <w:i/>
          <w:i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C0E2BE" wp14:editId="1BB02696">
                <wp:simplePos x="0" y="0"/>
                <wp:positionH relativeFrom="margin">
                  <wp:posOffset>-59303</wp:posOffset>
                </wp:positionH>
                <wp:positionV relativeFrom="paragraph">
                  <wp:posOffset>64495</wp:posOffset>
                </wp:positionV>
                <wp:extent cx="5724525" cy="754518"/>
                <wp:effectExtent l="0" t="0" r="28575" b="26670"/>
                <wp:wrapNone/>
                <wp:docPr id="201" name="Zone de text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724525" cy="7545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75F4D" w14:textId="14DCA683" w:rsidR="001710DE" w:rsidRDefault="001710DE" w:rsidP="001710DE"/>
                          <w:p w14:paraId="6FEC9DAB" w14:textId="77777777" w:rsidR="007F4531" w:rsidRDefault="007F4531" w:rsidP="001710D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0E2BE" id="Zone de texte 201" o:spid="_x0000_s1027" type="#_x0000_t202" style="position:absolute;margin-left:-4.65pt;margin-top:5.1pt;width:450.75pt;height:59.4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" strokeweight=".5pt">
                <v:path arrowok="t"/>
                <v:textbox>
                  <w:txbxContent>
                    <w:p w14:paraId="41C75F4D" w14:textId="14DCA683" w:rsidR="001710DE" w:rsidRDefault="001710DE" w:rsidP="001710DE"/>
                    <w:p w14:paraId="6FEC9DAB" w14:textId="77777777" w:rsidR="007F4531" w:rsidRDefault="007F4531" w:rsidP="001710DE"/>
                  </w:txbxContent>
                </v:textbox>
                <w10:wrap anchorx="margin"/>
              </v:shape>
            </w:pict>
          </mc:Fallback>
        </mc:AlternateContent>
      </w:r>
    </w:p>
    <w:p w14:paraId="62F92289" w14:textId="53E39123" w:rsidR="001710DE" w:rsidRPr="001710DE" w:rsidRDefault="001710DE" w:rsidP="00220A62">
      <w:pPr>
        <w:keepNext/>
        <w:suppressAutoHyphens/>
        <w:rPr>
          <w:rFonts w:ascii="Arial" w:eastAsia="Calibri" w:hAnsi="Arial" w:cs="Arial"/>
          <w:b/>
          <w:bCs/>
          <w:i/>
          <w:iCs/>
        </w:rPr>
      </w:pPr>
    </w:p>
    <w:p w14:paraId="4AD0E801" w14:textId="2636E466" w:rsidR="00977C83" w:rsidRDefault="00977C83" w:rsidP="00220A62">
      <w:pPr>
        <w:pStyle w:val="Style2"/>
        <w:keepNext/>
        <w:suppressAutoHyphens/>
      </w:pPr>
    </w:p>
    <w:p w14:paraId="5F92B4CC" w14:textId="2BA1B107" w:rsidR="001710DE" w:rsidRPr="00362BEE" w:rsidRDefault="001710DE" w:rsidP="00220A62">
      <w:pPr>
        <w:pStyle w:val="Paragraphedeliste"/>
        <w:keepNext/>
        <w:numPr>
          <w:ilvl w:val="0"/>
          <w:numId w:val="23"/>
        </w:numPr>
        <w:suppressAutoHyphens/>
        <w:spacing w:after="160" w:line="240" w:lineRule="auto"/>
        <w:rPr>
          <w:rFonts w:ascii="Arial" w:hAnsi="Arial" w:cs="Arial"/>
          <w:b/>
          <w:bCs/>
          <w:i/>
          <w:iCs/>
        </w:rPr>
      </w:pPr>
      <w:r w:rsidRPr="00362BEE">
        <w:rPr>
          <w:rFonts w:ascii="Arial" w:hAnsi="Arial" w:cs="Arial"/>
          <w:noProof/>
          <w:lang w:eastAsia="fr-FR"/>
        </w:rPr>
        <w:drawing>
          <wp:inline distT="0" distB="0" distL="0" distR="0" wp14:anchorId="00326388" wp14:editId="2820F93A">
            <wp:extent cx="371475" cy="371475"/>
            <wp:effectExtent l="0" t="0" r="0" b="0"/>
            <wp:docPr id="223" name="Graphique 1269096171" descr="Scientif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829717" name="Graphique 528829717" descr="Scientifiqu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2BEE">
        <w:rPr>
          <w:rFonts w:ascii="Arial" w:hAnsi="Arial" w:cs="Arial"/>
          <w:b/>
          <w:bCs/>
          <w:i/>
          <w:iCs/>
        </w:rPr>
        <w:t>Réaliser</w:t>
      </w:r>
      <w:r>
        <w:rPr>
          <w:rFonts w:ascii="Arial" w:hAnsi="Arial" w:cs="Arial"/>
          <w:b/>
          <w:bCs/>
          <w:i/>
          <w:iCs/>
        </w:rPr>
        <w:t xml:space="preserve"> et filmer ou photographier </w:t>
      </w:r>
      <w:r w:rsidRPr="00362BEE">
        <w:rPr>
          <w:rFonts w:ascii="Arial" w:hAnsi="Arial" w:cs="Arial"/>
          <w:b/>
          <w:bCs/>
          <w:i/>
          <w:iCs/>
        </w:rPr>
        <w:t>l’expérimentation</w:t>
      </w:r>
      <w:r>
        <w:rPr>
          <w:rFonts w:ascii="Arial" w:hAnsi="Arial" w:cs="Arial"/>
          <w:b/>
          <w:bCs/>
          <w:i/>
          <w:iCs/>
        </w:rPr>
        <w:t xml:space="preserve"> proposée en 2) </w:t>
      </w:r>
      <w:r w:rsidRPr="00362BEE">
        <w:rPr>
          <w:rFonts w:ascii="Arial" w:hAnsi="Arial" w:cs="Arial"/>
          <w:b/>
          <w:bCs/>
          <w:i/>
          <w:iCs/>
        </w:rPr>
        <w:t>et noter les observations</w:t>
      </w:r>
      <w:r>
        <w:rPr>
          <w:rFonts w:ascii="Arial" w:hAnsi="Arial" w:cs="Arial"/>
          <w:b/>
          <w:bCs/>
          <w:i/>
          <w:iCs/>
        </w:rPr>
        <w:t>.</w:t>
      </w:r>
    </w:p>
    <w:p w14:paraId="1A2EE874" w14:textId="37B6C6D2" w:rsidR="001710DE" w:rsidRPr="00362BEE" w:rsidRDefault="001710DE" w:rsidP="00220A62">
      <w:pPr>
        <w:pStyle w:val="Paragraphedeliste"/>
        <w:keepNext/>
        <w:suppressAutoHyphens/>
        <w:ind w:left="426" w:firstLine="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53A84EC" wp14:editId="7D2D505A">
                <wp:simplePos x="0" y="0"/>
                <wp:positionH relativeFrom="column">
                  <wp:posOffset>-60159</wp:posOffset>
                </wp:positionH>
                <wp:positionV relativeFrom="paragraph">
                  <wp:posOffset>354497</wp:posOffset>
                </wp:positionV>
                <wp:extent cx="5715000" cy="655982"/>
                <wp:effectExtent l="0" t="0" r="19050" b="10795"/>
                <wp:wrapNone/>
                <wp:docPr id="225" name="Zone de text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15000" cy="6559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B5CBF0" w14:textId="77777777" w:rsidR="001710DE" w:rsidRDefault="001710DE" w:rsidP="001710DE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……………………………………………………………………………………………………………….</w:t>
                            </w:r>
                          </w:p>
                          <w:p w14:paraId="1E5D6C23" w14:textId="63699E28" w:rsidR="001710DE" w:rsidRDefault="001710DE" w:rsidP="001710DE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……………………………………………………………………………………………………………….</w:t>
                            </w:r>
                          </w:p>
                          <w:p w14:paraId="65E55A3E" w14:textId="2AC3E413" w:rsidR="007F4531" w:rsidRDefault="007F4531" w:rsidP="001710DE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</w:p>
                          <w:p w14:paraId="381187CB" w14:textId="77777777" w:rsidR="007F4531" w:rsidRDefault="007F4531" w:rsidP="001710DE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</w:p>
                          <w:p w14:paraId="0318ABBF" w14:textId="77777777" w:rsidR="001710DE" w:rsidRPr="007825F8" w:rsidRDefault="001710DE" w:rsidP="001710DE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</w:p>
                          <w:p w14:paraId="6481729C" w14:textId="77777777" w:rsidR="001710DE" w:rsidRDefault="001710DE" w:rsidP="001710DE"/>
                          <w:p w14:paraId="5516C729" w14:textId="77777777" w:rsidR="001710DE" w:rsidRDefault="001710DE" w:rsidP="001710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A84EC" id="Zone de texte 225" o:spid="_x0000_s1028" type="#_x0000_t202" style="position:absolute;left:0;text-align:left;margin-left:-4.75pt;margin-top:27.9pt;width:450pt;height:51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" fillcolor="white [3201]" strokeweight=".5pt">
                <v:path arrowok="t"/>
                <v:textbox>
                  <w:txbxContent>
                    <w:p w14:paraId="09B5CBF0" w14:textId="77777777" w:rsidR="001710DE" w:rsidRDefault="001710DE" w:rsidP="001710DE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</w:rPr>
                        <w:t>……………………………………………………………………………………………………………….</w:t>
                      </w:r>
                    </w:p>
                    <w:p w14:paraId="1E5D6C23" w14:textId="63699E28" w:rsidR="001710DE" w:rsidRDefault="001710DE" w:rsidP="001710DE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</w:rPr>
                        <w:t>……………………………………………………………………………………………………………….</w:t>
                      </w:r>
                    </w:p>
                    <w:p w14:paraId="65E55A3E" w14:textId="2AC3E413" w:rsidR="007F4531" w:rsidRDefault="007F4531" w:rsidP="001710DE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</w:p>
                    <w:p w14:paraId="381187CB" w14:textId="77777777" w:rsidR="007F4531" w:rsidRDefault="007F4531" w:rsidP="001710DE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</w:p>
                    <w:p w14:paraId="0318ABBF" w14:textId="77777777" w:rsidR="001710DE" w:rsidRPr="007825F8" w:rsidRDefault="001710DE" w:rsidP="001710DE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</w:rPr>
                      </w:pPr>
                    </w:p>
                    <w:p w14:paraId="6481729C" w14:textId="77777777" w:rsidR="001710DE" w:rsidRDefault="001710DE" w:rsidP="001710DE"/>
                    <w:p w14:paraId="5516C729" w14:textId="77777777" w:rsidR="001710DE" w:rsidRDefault="001710DE" w:rsidP="001710DE"/>
                  </w:txbxContent>
                </v:textbox>
              </v:shape>
            </w:pict>
          </mc:Fallback>
        </mc:AlternateContent>
      </w:r>
      <w:r w:rsidRPr="00362BEE">
        <w:rPr>
          <w:rFonts w:ascii="Arial" w:hAnsi="Arial" w:cs="Arial"/>
          <w:noProof/>
          <w:lang w:eastAsia="fr-FR"/>
        </w:rPr>
        <w:drawing>
          <wp:inline distT="0" distB="0" distL="0" distR="0" wp14:anchorId="1405EEFB" wp14:editId="42ADCAEE">
            <wp:extent cx="323850" cy="323850"/>
            <wp:effectExtent l="0" t="0" r="0" b="0"/>
            <wp:docPr id="38" name="Graphique 1985068917" descr="Œ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998778" name="Graphique 324998778" descr="Œil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864AA" w14:textId="77777777" w:rsidR="001710DE" w:rsidRDefault="001710DE" w:rsidP="00220A62">
      <w:pPr>
        <w:keepNext/>
        <w:suppressAutoHyphens/>
        <w:rPr>
          <w:rFonts w:ascii="Arial" w:hAnsi="Arial" w:cs="Arial"/>
        </w:rPr>
      </w:pPr>
    </w:p>
    <w:p w14:paraId="6B5095A6" w14:textId="461B62B6" w:rsidR="001710DE" w:rsidRPr="007825F8" w:rsidRDefault="001710DE" w:rsidP="00220A62">
      <w:pPr>
        <w:keepNext/>
        <w:suppressAutoHyphens/>
      </w:pPr>
    </w:p>
    <w:p w14:paraId="6F57F656" w14:textId="2C2AFDE8" w:rsidR="00977C83" w:rsidRPr="0022335E" w:rsidRDefault="001710DE" w:rsidP="00220A62">
      <w:pPr>
        <w:keepNext/>
        <w:suppressAutoHyphens/>
        <w:spacing w:after="160" w:line="259" w:lineRule="auto"/>
        <w:ind w:left="360"/>
        <w:rPr>
          <w:rFonts w:ascii="Arial" w:hAnsi="Arial" w:cs="Arial"/>
          <w:b/>
          <w:bCs/>
          <w:i/>
          <w:iCs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4624" behindDoc="1" locked="0" layoutInCell="1" allowOverlap="1" wp14:anchorId="510A0D87" wp14:editId="0084A27B">
                <wp:simplePos x="0" y="0"/>
                <wp:positionH relativeFrom="column">
                  <wp:posOffset>2458720</wp:posOffset>
                </wp:positionH>
                <wp:positionV relativeFrom="paragraph">
                  <wp:posOffset>2540</wp:posOffset>
                </wp:positionV>
                <wp:extent cx="2695575" cy="409575"/>
                <wp:effectExtent l="0" t="0" r="28575" b="28575"/>
                <wp:wrapTight wrapText="bothSides">
                  <wp:wrapPolygon edited="0">
                    <wp:start x="0" y="0"/>
                    <wp:lineTo x="0" y="22102"/>
                    <wp:lineTo x="21676" y="22102"/>
                    <wp:lineTo x="21676" y="0"/>
                    <wp:lineTo x="0" y="0"/>
                  </wp:wrapPolygon>
                </wp:wrapTight>
                <wp:docPr id="224" name="Zone de text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557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3647B" w14:textId="77777777" w:rsidR="001710DE" w:rsidRPr="00800B13" w:rsidRDefault="001710DE" w:rsidP="001710DE">
                            <w:r w:rsidRPr="00411822">
                              <w:rPr>
                                <w:rFonts w:ascii="Arial" w:hAnsi="Arial" w:cs="Arial"/>
                                <w:bCs/>
                                <w:szCs w:val="20"/>
                              </w:rPr>
                              <w:t>Analyse et interprétation</w:t>
                            </w:r>
                            <w:r w:rsidRPr="00F96633">
                              <w:rPr>
                                <w:rFonts w:ascii="Arial" w:hAnsi="Arial" w:cs="Arial"/>
                                <w:bCs/>
                                <w:szCs w:val="20"/>
                              </w:rPr>
                              <w:t xml:space="preserve"> des résultats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0D87" id="Zone de texte 224" o:spid="_x0000_s1029" type="#_x0000_t202" style="position:absolute;left:0;text-align:left;margin-left:193.6pt;margin-top:.2pt;width:212.25pt;height:32.25pt;z-index:-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">
                <v:textbox>
                  <w:txbxContent>
                    <w:p w14:paraId="65E3647B" w14:textId="77777777" w:rsidR="001710DE" w:rsidRPr="00800B13" w:rsidRDefault="001710DE" w:rsidP="001710DE">
                      <w:r w:rsidRPr="00411822">
                        <w:rPr>
                          <w:rFonts w:ascii="Arial" w:hAnsi="Arial" w:cs="Arial"/>
                          <w:bCs/>
                          <w:szCs w:val="20"/>
                        </w:rPr>
                        <w:t>Analyse et interprétation</w:t>
                      </w:r>
                      <w:r w:rsidRPr="00F96633">
                        <w:rPr>
                          <w:rFonts w:ascii="Arial" w:hAnsi="Arial" w:cs="Arial"/>
                          <w:bCs/>
                          <w:szCs w:val="20"/>
                        </w:rPr>
                        <w:t xml:space="preserve"> des résultats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825F8">
        <w:rPr>
          <w:noProof/>
          <w:lang w:eastAsia="fr-FR"/>
        </w:rPr>
        <w:drawing>
          <wp:inline distT="0" distB="0" distL="0" distR="0" wp14:anchorId="204EEBB2" wp14:editId="0EB4E056">
            <wp:extent cx="438150" cy="438150"/>
            <wp:effectExtent l="0" t="0" r="0" b="0"/>
            <wp:docPr id="39" name="Graphique 799747189" descr="Guide opération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722361" name="Graphique 698722361" descr="Guide opérationnel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885D7" w14:textId="1A3FEDB0" w:rsidR="00977C83" w:rsidRPr="0022335E" w:rsidRDefault="007F4531" w:rsidP="00220A62">
      <w:pPr>
        <w:pStyle w:val="Style2"/>
        <w:keepNext/>
        <w:numPr>
          <w:ilvl w:val="0"/>
          <w:numId w:val="23"/>
        </w:numPr>
        <w:suppressAutoHyphens/>
        <w:rPr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3D76DBB6" wp14:editId="1521225F">
            <wp:simplePos x="0" y="0"/>
            <wp:positionH relativeFrom="page">
              <wp:posOffset>2136775</wp:posOffset>
            </wp:positionH>
            <wp:positionV relativeFrom="paragraph">
              <wp:posOffset>288290</wp:posOffset>
            </wp:positionV>
            <wp:extent cx="5419090" cy="1515110"/>
            <wp:effectExtent l="0" t="0" r="0" b="8890"/>
            <wp:wrapSquare wrapText="bothSides"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65"/>
                    <a:stretch/>
                  </pic:blipFill>
                  <pic:spPr bwMode="auto">
                    <a:xfrm>
                      <a:off x="0" y="0"/>
                      <a:ext cx="5419090" cy="151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3B9D9661" wp14:editId="0357A046">
            <wp:simplePos x="0" y="0"/>
            <wp:positionH relativeFrom="column">
              <wp:posOffset>4463532</wp:posOffset>
            </wp:positionH>
            <wp:positionV relativeFrom="paragraph">
              <wp:posOffset>1798347</wp:posOffset>
            </wp:positionV>
            <wp:extent cx="190500" cy="295275"/>
            <wp:effectExtent l="0" t="0" r="0" b="9525"/>
            <wp:wrapNone/>
            <wp:docPr id="230" name="Imag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9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10DE" w:rsidRPr="001710DE">
        <w:rPr>
          <w:b/>
          <w:bCs/>
          <w:i/>
          <w:iCs/>
        </w:rPr>
        <w:t>Retour sur hypothèse(s) – Validation des hypothèses</w:t>
      </w:r>
    </w:p>
    <w:p w14:paraId="4D0E7604" w14:textId="420015CF" w:rsidR="007F4531" w:rsidRDefault="007F4531" w:rsidP="00220A62">
      <w:pPr>
        <w:pStyle w:val="Paragraphedeliste"/>
        <w:keepNext/>
        <w:tabs>
          <w:tab w:val="left" w:pos="5565"/>
        </w:tabs>
        <w:suppressAutoHyphens/>
        <w:spacing w:after="160" w:line="259" w:lineRule="auto"/>
        <w:ind w:left="720" w:firstLine="0"/>
      </w:pPr>
    </w:p>
    <w:p w14:paraId="77C82E00" w14:textId="77777777" w:rsidR="00D10E8A" w:rsidRPr="00F96633" w:rsidRDefault="00D10E8A" w:rsidP="00220A62">
      <w:pPr>
        <w:pStyle w:val="Paragraphedeliste"/>
        <w:keepNext/>
        <w:numPr>
          <w:ilvl w:val="0"/>
          <w:numId w:val="23"/>
        </w:numPr>
        <w:tabs>
          <w:tab w:val="left" w:pos="5565"/>
        </w:tabs>
        <w:suppressAutoHyphens/>
        <w:spacing w:after="160" w:line="259" w:lineRule="auto"/>
        <w:jc w:val="right"/>
      </w:pPr>
      <w:r>
        <w:rPr>
          <w:noProof/>
          <w:lang w:eastAsia="fr-FR"/>
        </w:rPr>
        <w:drawing>
          <wp:inline distT="0" distB="0" distL="0" distR="0" wp14:anchorId="5599BF91" wp14:editId="06570A67">
            <wp:extent cx="228600" cy="228600"/>
            <wp:effectExtent l="0" t="0" r="0" b="0"/>
            <wp:docPr id="40" name="Graphique 34" descr="Recherch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345924" name="Graphique 1830345924" descr="Recherches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5" cy="2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Rédiger les conclusions </w:t>
      </w:r>
    </w:p>
    <w:p w14:paraId="18C25361" w14:textId="73C5FEA2" w:rsidR="00D10E8A" w:rsidRDefault="00D10E8A" w:rsidP="00220A62">
      <w:pPr>
        <w:pStyle w:val="Style2"/>
        <w:keepNext/>
        <w:suppressAutoHyphens/>
        <w:ind w:left="360"/>
      </w:pPr>
    </w:p>
    <w:p w14:paraId="538DF61C" w14:textId="64102C96" w:rsidR="00977C83" w:rsidRDefault="00977C83" w:rsidP="002818F8">
      <w:pPr>
        <w:pStyle w:val="Style2"/>
        <w:suppressAutoHyphens/>
      </w:pPr>
    </w:p>
    <w:p w14:paraId="7BA3C444" w14:textId="15FD26AA" w:rsidR="00220A62" w:rsidRDefault="00220A62" w:rsidP="002818F8">
      <w:pPr>
        <w:pStyle w:val="Titre3"/>
        <w:suppressAutoHyphens/>
      </w:pPr>
      <w:r>
        <w:lastRenderedPageBreak/>
        <w:t xml:space="preserve">Fiche 2 « je pratique </w:t>
      </w:r>
      <w:r w:rsidR="005215D8">
        <w:t>une</w:t>
      </w:r>
      <w:r>
        <w:t xml:space="preserve"> démarche scientifique »</w:t>
      </w:r>
    </w:p>
    <w:p w14:paraId="7EA479A6" w14:textId="77777777" w:rsidR="00E84207" w:rsidRPr="007E4320" w:rsidRDefault="00E84207" w:rsidP="002818F8">
      <w:pPr>
        <w:keepNext/>
        <w:suppressAutoHyphens/>
        <w:rPr>
          <w:b/>
          <w:bCs/>
        </w:rPr>
      </w:pPr>
      <w:r w:rsidRPr="007E4320">
        <w:rPr>
          <w:b/>
          <w:bCs/>
          <w:noProof/>
          <w:lang w:eastAsia="fr-FR"/>
        </w:rPr>
        <w:drawing>
          <wp:inline distT="0" distB="0" distL="0" distR="0" wp14:anchorId="3F8BED5D" wp14:editId="761DDD00">
            <wp:extent cx="462708" cy="462708"/>
            <wp:effectExtent l="0" t="0" r="0" b="0"/>
            <wp:docPr id="41" name="Graphique 1273039900" descr="Recherch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345924" name="Graphique 1830345924" descr="Recherches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087" cy="47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4320">
        <w:rPr>
          <w:b/>
          <w:bCs/>
        </w:rPr>
        <w:t xml:space="preserve"> D’après les résultats de l’expérimentation et le document 1, il est possible d’affirmer que :</w:t>
      </w:r>
    </w:p>
    <w:p w14:paraId="06DBD2D0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3A3332A1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592A25C0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40F719BB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62A2F2BF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20478518" w14:textId="77777777" w:rsidR="00E84207" w:rsidRPr="00091812" w:rsidRDefault="00E84207" w:rsidP="002818F8">
      <w:pPr>
        <w:keepNext/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10A31776" w14:textId="77777777" w:rsidR="00E84207" w:rsidRPr="001669FB" w:rsidRDefault="00E84207" w:rsidP="002818F8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suppressAutoHyphens/>
        <w:rPr>
          <w:rFonts w:ascii="Arial" w:hAnsi="Arial" w:cs="Arial"/>
          <w:b/>
          <w:bCs/>
        </w:rPr>
      </w:pPr>
      <w:r w:rsidRPr="001669FB">
        <w:rPr>
          <w:rFonts w:ascii="Arial" w:hAnsi="Arial" w:cs="Arial"/>
          <w:noProof/>
          <w:lang w:eastAsia="fr-FR"/>
        </w:rPr>
        <w:drawing>
          <wp:inline distT="0" distB="0" distL="0" distR="0" wp14:anchorId="72B44F7E" wp14:editId="0A5A96C7">
            <wp:extent cx="627961" cy="627961"/>
            <wp:effectExtent l="0" t="0" r="0" b="1270"/>
            <wp:docPr id="42" name="Graphique 41" descr="Mi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795299" name="Graphique 704795299" descr="Mille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36" cy="63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4320">
        <w:rPr>
          <w:b/>
          <w:bCs/>
        </w:rPr>
        <w:t>Conclusion – Répondre à la problématique ; « comment expliquer la différence de résultat entre ces deux béchers, alors que les couples mis en jeu dans les deux béchers sont les mêmes ? »</w:t>
      </w:r>
    </w:p>
    <w:p w14:paraId="5BC7C9B4" w14:textId="77777777" w:rsidR="00E84207" w:rsidRPr="00091812" w:rsidRDefault="00E84207" w:rsidP="00220A62">
      <w:pPr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1A91F54E" w14:textId="77777777" w:rsidR="00E84207" w:rsidRPr="00091812" w:rsidRDefault="00E84207" w:rsidP="00220A62">
      <w:pPr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6C7C6EED" w14:textId="77777777" w:rsidR="00E84207" w:rsidRPr="00091812" w:rsidRDefault="00E84207" w:rsidP="00220A62">
      <w:pPr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7CB85FC6" w14:textId="77777777" w:rsidR="00E84207" w:rsidRPr="00091812" w:rsidRDefault="00E84207" w:rsidP="00220A62">
      <w:pPr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380EDEFC" w14:textId="7E372991" w:rsidR="00E84207" w:rsidRPr="007E1214" w:rsidRDefault="00E84207" w:rsidP="00220A62">
      <w:pPr>
        <w:suppressAutoHyphens/>
        <w:rPr>
          <w:rFonts w:ascii="Arial" w:hAnsi="Arial" w:cs="Arial"/>
        </w:rPr>
      </w:pPr>
      <w:r w:rsidRPr="00091812">
        <w:rPr>
          <w:rFonts w:ascii="Arial" w:hAnsi="Arial" w:cs="Arial"/>
        </w:rPr>
        <w:t>…………………………………………………………………………………………………………..</w:t>
      </w:r>
    </w:p>
    <w:p w14:paraId="2D8D2916" w14:textId="77777777" w:rsidR="00E84207" w:rsidRPr="007E4320" w:rsidRDefault="00E84207" w:rsidP="00220A62">
      <w:pPr>
        <w:suppressAutoHyphens/>
        <w:rPr>
          <w:b/>
          <w:bCs/>
        </w:rPr>
      </w:pPr>
      <w:r w:rsidRPr="007E4320">
        <w:rPr>
          <w:b/>
          <w:bCs/>
          <w:noProof/>
          <w:lang w:eastAsia="fr-FR"/>
        </w:rPr>
        <w:drawing>
          <wp:inline distT="0" distB="0" distL="0" distR="0" wp14:anchorId="50570976" wp14:editId="3612E469">
            <wp:extent cx="770729" cy="770729"/>
            <wp:effectExtent l="0" t="0" r="0" b="0"/>
            <wp:docPr id="43" name="Graphique 42" descr="Salle de conse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518707" name="Graphique 1219518707" descr="Salle de conseil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966" cy="775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4320">
        <w:rPr>
          <w:b/>
          <w:bCs/>
        </w:rPr>
        <w:t>Présenter et partager les résultats des recherches avec un autre trinôme en suivant les consignes suivantes :</w:t>
      </w:r>
    </w:p>
    <w:p w14:paraId="1B6E0C08" w14:textId="77777777" w:rsidR="00E84207" w:rsidRPr="00071757" w:rsidRDefault="00E84207" w:rsidP="00220A62">
      <w:pPr>
        <w:pStyle w:val="Paragraphedeliste"/>
        <w:numPr>
          <w:ilvl w:val="0"/>
          <w:numId w:val="27"/>
        </w:numPr>
        <w:suppressAutoHyphens/>
      </w:pPr>
      <w:proofErr w:type="gramStart"/>
      <w:r>
        <w:t>l</w:t>
      </w:r>
      <w:r w:rsidRPr="00071757">
        <w:t>a</w:t>
      </w:r>
      <w:proofErr w:type="gramEnd"/>
      <w:r w:rsidRPr="00071757">
        <w:t xml:space="preserve"> présentation </w:t>
      </w:r>
      <w:r>
        <w:t>et le partage des résultats doivent</w:t>
      </w:r>
      <w:r w:rsidRPr="00071757">
        <w:t xml:space="preserve"> être réalisé</w:t>
      </w:r>
      <w:r>
        <w:t>s</w:t>
      </w:r>
      <w:r w:rsidRPr="00071757">
        <w:t xml:space="preserve"> à l’aide d’un diaporama</w:t>
      </w:r>
      <w:r>
        <w:t> ;</w:t>
      </w:r>
    </w:p>
    <w:p w14:paraId="682C1736" w14:textId="77777777" w:rsidR="00C21458" w:rsidRDefault="00E84207" w:rsidP="00220A62">
      <w:pPr>
        <w:pStyle w:val="Paragraphedeliste"/>
        <w:numPr>
          <w:ilvl w:val="0"/>
          <w:numId w:val="27"/>
        </w:numPr>
        <w:suppressAutoHyphens/>
        <w:rPr>
          <w:i/>
        </w:rPr>
      </w:pPr>
      <w:proofErr w:type="gramStart"/>
      <w:r w:rsidRPr="001B17D2">
        <w:rPr>
          <w:bCs/>
        </w:rPr>
        <w:t>l’évaluation</w:t>
      </w:r>
      <w:proofErr w:type="gramEnd"/>
      <w:r w:rsidRPr="001B17D2">
        <w:rPr>
          <w:bCs/>
        </w:rPr>
        <w:t xml:space="preserve"> du groupe avec lequel vous échangez et partagez vos résultats, s’effectue grâce à la fiche </w:t>
      </w:r>
      <w:r w:rsidRPr="001B17D2">
        <w:rPr>
          <w:i/>
        </w:rPr>
        <w:t>« évaluer la démarche scientifique ».</w:t>
      </w:r>
    </w:p>
    <w:p w14:paraId="49964E04" w14:textId="2E1A9863" w:rsidR="00977C83" w:rsidRPr="00C21458" w:rsidRDefault="00220A62" w:rsidP="00220A62">
      <w:pPr>
        <w:pStyle w:val="Titre1"/>
        <w:suppressAutoHyphens/>
      </w:pPr>
      <w:r>
        <w:lastRenderedPageBreak/>
        <w:t xml:space="preserve">Fiche « évaluer </w:t>
      </w:r>
      <w:r w:rsidR="005215D8">
        <w:t>la mise en œuvre d’une</w:t>
      </w:r>
      <w:r>
        <w:t xml:space="preserve"> démarche scientifique »</w:t>
      </w:r>
    </w:p>
    <w:p w14:paraId="67EC07D3" w14:textId="77777777" w:rsidR="00443EB8" w:rsidRPr="0020778F" w:rsidRDefault="00443EB8" w:rsidP="00220A62">
      <w:pPr>
        <w:keepNext/>
        <w:suppressAutoHyphens/>
      </w:pPr>
      <w:r w:rsidRPr="0020778F">
        <w:t>Noms des élèves du</w:t>
      </w:r>
      <w:r>
        <w:t xml:space="preserve"> binôme /</w:t>
      </w:r>
      <w:r w:rsidRPr="0020778F">
        <w:t xml:space="preserve"> trinôme évaluateurs : </w:t>
      </w:r>
      <w:r>
        <w:t>…………………………………………………………</w:t>
      </w:r>
    </w:p>
    <w:p w14:paraId="64F5121A" w14:textId="6F46C1B3" w:rsidR="00443EB8" w:rsidRPr="002818F8" w:rsidRDefault="00443EB8" w:rsidP="00220A62">
      <w:pPr>
        <w:keepNext/>
        <w:suppressAutoHyphens/>
        <w:rPr>
          <w:rFonts w:ascii="Marianne" w:hAnsi="Marianne"/>
          <w:sz w:val="24"/>
          <w:szCs w:val="24"/>
        </w:rPr>
      </w:pPr>
      <w:r w:rsidRPr="002818F8">
        <w:rPr>
          <w:rFonts w:ascii="Marianne" w:hAnsi="Marianne"/>
          <w:sz w:val="24"/>
          <w:szCs w:val="24"/>
        </w:rPr>
        <w:t xml:space="preserve">Évaluer </w:t>
      </w:r>
      <w:r w:rsidR="005215D8">
        <w:rPr>
          <w:rFonts w:ascii="Marianne" w:hAnsi="Marianne"/>
          <w:sz w:val="24"/>
          <w:szCs w:val="24"/>
        </w:rPr>
        <w:t>la mise en œuvre d’une</w:t>
      </w:r>
      <w:r w:rsidRPr="002818F8">
        <w:rPr>
          <w:rFonts w:ascii="Marianne" w:hAnsi="Marianne"/>
          <w:sz w:val="24"/>
          <w:szCs w:val="24"/>
        </w:rPr>
        <w:t xml:space="preserve"> démarche Scientifique</w:t>
      </w:r>
    </w:p>
    <w:p w14:paraId="07FDC7C5" w14:textId="7D11320B" w:rsidR="001B17D2" w:rsidRPr="00FA605B" w:rsidRDefault="00443EB8" w:rsidP="00220A62">
      <w:pPr>
        <w:keepNext/>
        <w:suppressAutoHyphens/>
      </w:pPr>
      <w:r w:rsidRPr="00FA605B">
        <w:t>Dans le rapport scientifique, les élèves ont</w:t>
      </w:r>
      <w:r>
        <w:t> :</w:t>
      </w:r>
    </w:p>
    <w:tbl>
      <w:tblPr>
        <w:tblStyle w:val="Grilledutableau"/>
        <w:tblW w:w="5003" w:type="pct"/>
        <w:tblInd w:w="-5" w:type="dxa"/>
        <w:tblLook w:val="04A0" w:firstRow="1" w:lastRow="0" w:firstColumn="1" w:lastColumn="0" w:noHBand="0" w:noVBand="1"/>
      </w:tblPr>
      <w:tblGrid>
        <w:gridCol w:w="1631"/>
        <w:gridCol w:w="3756"/>
        <w:gridCol w:w="2970"/>
      </w:tblGrid>
      <w:tr w:rsidR="001B17D2" w:rsidRPr="000E6CB2" w14:paraId="75A55BEF" w14:textId="77777777" w:rsidTr="00C21458">
        <w:tc>
          <w:tcPr>
            <w:tcW w:w="976" w:type="pct"/>
          </w:tcPr>
          <w:p w14:paraId="585F1FB6" w14:textId="77777777" w:rsidR="001B17D2" w:rsidRPr="000E6CB2" w:rsidRDefault="001B17D2" w:rsidP="00220A62">
            <w:pPr>
              <w:pStyle w:val="Tableauentte"/>
              <w:suppressAutoHyphens/>
            </w:pPr>
            <w:r w:rsidRPr="000E6CB2">
              <w:t>Compétences évaluées</w:t>
            </w:r>
          </w:p>
        </w:tc>
        <w:tc>
          <w:tcPr>
            <w:tcW w:w="2247" w:type="pct"/>
          </w:tcPr>
          <w:p w14:paraId="54507F6E" w14:textId="77777777" w:rsidR="001B17D2" w:rsidRPr="000E6CB2" w:rsidRDefault="001B17D2" w:rsidP="00220A62">
            <w:pPr>
              <w:pStyle w:val="Tableauentte"/>
              <w:suppressAutoHyphens/>
            </w:pPr>
            <w:r w:rsidRPr="000E6CB2">
              <w:t>Critères</w:t>
            </w:r>
          </w:p>
        </w:tc>
        <w:tc>
          <w:tcPr>
            <w:tcW w:w="1777" w:type="pct"/>
          </w:tcPr>
          <w:p w14:paraId="3A449F70" w14:textId="2B7F26A2" w:rsidR="001B17D2" w:rsidRPr="000E6CB2" w:rsidRDefault="001B17D2" w:rsidP="00220A62">
            <w:pPr>
              <w:pStyle w:val="Tableauentte"/>
              <w:suppressAutoHyphens/>
            </w:pPr>
            <w:r w:rsidRPr="000E6CB2">
              <w:t>Niveau de réussite</w:t>
            </w:r>
            <w:r>
              <w:t xml:space="preserve"> </w:t>
            </w:r>
            <w:r w:rsidR="00EE45FE">
              <w:t>(très</w:t>
            </w:r>
            <w:r>
              <w:t xml:space="preserve"> bien </w:t>
            </w:r>
            <w:r w:rsidR="00C21458">
              <w:t xml:space="preserve">- </w:t>
            </w:r>
            <w:r w:rsidR="00EE45FE">
              <w:t>b</w:t>
            </w:r>
            <w:r>
              <w:t xml:space="preserve">ien </w:t>
            </w:r>
            <w:r w:rsidR="00C21458">
              <w:t xml:space="preserve">- </w:t>
            </w:r>
            <w:r>
              <w:t xml:space="preserve">à retravailler) </w:t>
            </w:r>
          </w:p>
        </w:tc>
      </w:tr>
      <w:tr w:rsidR="00EE45FE" w:rsidRPr="000E6CB2" w14:paraId="617C3D65" w14:textId="77777777" w:rsidTr="00220A62">
        <w:trPr>
          <w:cantSplit/>
          <w:trHeight w:val="1095"/>
        </w:trPr>
        <w:tc>
          <w:tcPr>
            <w:tcW w:w="976" w:type="pct"/>
            <w:tcBorders>
              <w:bottom w:val="single" w:sz="4" w:space="0" w:color="auto"/>
            </w:tcBorders>
            <w:vAlign w:val="center"/>
          </w:tcPr>
          <w:p w14:paraId="63C4CE44" w14:textId="77777777" w:rsidR="00EE45FE" w:rsidRPr="000E6CB2" w:rsidRDefault="00EE45FE" w:rsidP="00220A62">
            <w:pPr>
              <w:pStyle w:val="Tableauentte"/>
              <w:suppressAutoHyphens/>
            </w:pPr>
            <w:r w:rsidRPr="000E6CB2">
              <w:t>Analyser raisonner</w:t>
            </w:r>
          </w:p>
        </w:tc>
        <w:tc>
          <w:tcPr>
            <w:tcW w:w="2247" w:type="pct"/>
          </w:tcPr>
          <w:p w14:paraId="1029FD05" w14:textId="77777777" w:rsidR="00EE45FE" w:rsidRPr="000E6CB2" w:rsidRDefault="00EE45FE" w:rsidP="00220A62">
            <w:pPr>
              <w:pStyle w:val="Tableaucontenu"/>
              <w:suppressAutoHyphens/>
            </w:pPr>
            <w:proofErr w:type="gramStart"/>
            <w:r w:rsidRPr="000E6CB2">
              <w:t>proposé</w:t>
            </w:r>
            <w:proofErr w:type="gramEnd"/>
            <w:r w:rsidRPr="000E6CB2">
              <w:t xml:space="preserve"> une ou des hypothèses réalistes et en lien avec la problématique.</w:t>
            </w:r>
          </w:p>
        </w:tc>
        <w:tc>
          <w:tcPr>
            <w:tcW w:w="1777" w:type="pct"/>
          </w:tcPr>
          <w:p w14:paraId="5A43435D" w14:textId="77777777" w:rsidR="00EE45FE" w:rsidRPr="000E6CB2" w:rsidRDefault="00EE45FE" w:rsidP="00220A62">
            <w:pPr>
              <w:keepNext/>
              <w:suppressAutoHyphens/>
              <w:spacing w:after="0"/>
              <w:rPr>
                <w:sz w:val="16"/>
                <w:szCs w:val="16"/>
              </w:rPr>
            </w:pPr>
          </w:p>
        </w:tc>
      </w:tr>
      <w:tr w:rsidR="009579CD" w:rsidRPr="000E6CB2" w14:paraId="420D09B7" w14:textId="77777777" w:rsidTr="004A7225">
        <w:trPr>
          <w:cantSplit/>
          <w:trHeight w:val="1895"/>
        </w:trPr>
        <w:tc>
          <w:tcPr>
            <w:tcW w:w="976" w:type="pct"/>
            <w:tcBorders>
              <w:bottom w:val="single" w:sz="4" w:space="0" w:color="auto"/>
            </w:tcBorders>
            <w:vAlign w:val="center"/>
          </w:tcPr>
          <w:p w14:paraId="0D6F2CAA" w14:textId="44456001" w:rsidR="009579CD" w:rsidRPr="000E6CB2" w:rsidRDefault="009579CD" w:rsidP="00220A62">
            <w:pPr>
              <w:pStyle w:val="Tableauentte"/>
              <w:suppressAutoHyphens/>
            </w:pPr>
            <w:r w:rsidRPr="000E6CB2">
              <w:t>Communiquer</w:t>
            </w:r>
          </w:p>
          <w:p w14:paraId="7D113EE2" w14:textId="77777777" w:rsidR="009579CD" w:rsidRPr="000E6CB2" w:rsidRDefault="009579CD" w:rsidP="00220A62">
            <w:pPr>
              <w:pStyle w:val="Tableauentte"/>
              <w:suppressAutoHyphens/>
            </w:pPr>
          </w:p>
        </w:tc>
        <w:tc>
          <w:tcPr>
            <w:tcW w:w="2247" w:type="pct"/>
          </w:tcPr>
          <w:p w14:paraId="7945B1A3" w14:textId="77777777" w:rsidR="009579CD" w:rsidRPr="000E6CB2" w:rsidRDefault="009579CD" w:rsidP="009579CD">
            <w:pPr>
              <w:pStyle w:val="Tableaupuces"/>
            </w:pPr>
            <w:proofErr w:type="gramStart"/>
            <w:r w:rsidRPr="000E6CB2">
              <w:t>schématisé</w:t>
            </w:r>
            <w:proofErr w:type="gramEnd"/>
            <w:r w:rsidRPr="000E6CB2">
              <w:t xml:space="preserve"> et rédigé un protocole clair, détaillé de l’expérience à réaliser.</w:t>
            </w:r>
          </w:p>
          <w:p w14:paraId="19A66F19" w14:textId="01BCB64D" w:rsidR="009579CD" w:rsidRPr="000E6CB2" w:rsidRDefault="009579CD" w:rsidP="009579CD">
            <w:pPr>
              <w:pStyle w:val="Tableaupuces"/>
            </w:pPr>
            <w:proofErr w:type="gramStart"/>
            <w:r w:rsidRPr="000E6CB2">
              <w:t>noté</w:t>
            </w:r>
            <w:proofErr w:type="gramEnd"/>
            <w:r w:rsidRPr="000E6CB2">
              <w:t xml:space="preserve"> des observations assez précises des expériences réalisées.</w:t>
            </w:r>
          </w:p>
        </w:tc>
        <w:tc>
          <w:tcPr>
            <w:tcW w:w="1777" w:type="pct"/>
          </w:tcPr>
          <w:p w14:paraId="7247A836" w14:textId="58723747" w:rsidR="009579CD" w:rsidRPr="00220A62" w:rsidRDefault="009579CD" w:rsidP="00220A62">
            <w:pPr>
              <w:rPr>
                <w:sz w:val="16"/>
                <w:szCs w:val="16"/>
              </w:rPr>
            </w:pPr>
          </w:p>
        </w:tc>
      </w:tr>
      <w:tr w:rsidR="00EE45FE" w:rsidRPr="000E6CB2" w14:paraId="37E05F17" w14:textId="77777777" w:rsidTr="00220A62">
        <w:trPr>
          <w:cantSplit/>
          <w:trHeight w:val="1134"/>
        </w:trPr>
        <w:tc>
          <w:tcPr>
            <w:tcW w:w="976" w:type="pct"/>
            <w:tcBorders>
              <w:top w:val="single" w:sz="4" w:space="0" w:color="auto"/>
            </w:tcBorders>
            <w:vAlign w:val="center"/>
          </w:tcPr>
          <w:p w14:paraId="5DC55351" w14:textId="77777777" w:rsidR="00EE45FE" w:rsidRPr="000E6CB2" w:rsidRDefault="00EE45FE" w:rsidP="00220A62">
            <w:pPr>
              <w:pStyle w:val="Tableauentte"/>
              <w:suppressAutoHyphens/>
            </w:pPr>
            <w:r w:rsidRPr="000E6CB2">
              <w:t>Valider</w:t>
            </w:r>
          </w:p>
        </w:tc>
        <w:tc>
          <w:tcPr>
            <w:tcW w:w="2247" w:type="pct"/>
          </w:tcPr>
          <w:p w14:paraId="761A2922" w14:textId="77777777" w:rsidR="00EE45FE" w:rsidRPr="000E6CB2" w:rsidRDefault="00EE45FE" w:rsidP="00220A62">
            <w:pPr>
              <w:pStyle w:val="Tableaucontenu"/>
              <w:suppressAutoHyphens/>
            </w:pPr>
            <w:proofErr w:type="gramStart"/>
            <w:r w:rsidRPr="000E6CB2">
              <w:t>déterminé</w:t>
            </w:r>
            <w:proofErr w:type="gramEnd"/>
            <w:r w:rsidRPr="000E6CB2">
              <w:t xml:space="preserve"> correctement si leur(s) hypothèse(s) est</w:t>
            </w:r>
            <w:r>
              <w:t>/sont</w:t>
            </w:r>
            <w:r w:rsidRPr="000E6CB2">
              <w:t xml:space="preserve"> exacte</w:t>
            </w:r>
            <w:r>
              <w:t>(s)</w:t>
            </w:r>
            <w:r w:rsidRPr="000E6CB2">
              <w:t xml:space="preserve"> ou inexacte</w:t>
            </w:r>
            <w:r>
              <w:t>(s)</w:t>
            </w:r>
            <w:r w:rsidRPr="000E6CB2">
              <w:t>.</w:t>
            </w:r>
          </w:p>
        </w:tc>
        <w:tc>
          <w:tcPr>
            <w:tcW w:w="1777" w:type="pct"/>
          </w:tcPr>
          <w:p w14:paraId="7B744DFA" w14:textId="77777777" w:rsidR="00EE45FE" w:rsidRPr="000E6CB2" w:rsidRDefault="00EE45FE" w:rsidP="00220A62">
            <w:pPr>
              <w:keepNext/>
              <w:suppressAutoHyphens/>
              <w:spacing w:after="0"/>
              <w:rPr>
                <w:sz w:val="16"/>
                <w:szCs w:val="16"/>
              </w:rPr>
            </w:pPr>
          </w:p>
        </w:tc>
      </w:tr>
      <w:tr w:rsidR="00EE45FE" w:rsidRPr="000E6CB2" w14:paraId="16F578D5" w14:textId="77777777" w:rsidTr="00C21458">
        <w:trPr>
          <w:cantSplit/>
          <w:trHeight w:val="1134"/>
        </w:trPr>
        <w:tc>
          <w:tcPr>
            <w:tcW w:w="976" w:type="pct"/>
            <w:vAlign w:val="center"/>
          </w:tcPr>
          <w:p w14:paraId="35ACC528" w14:textId="77777777" w:rsidR="00EE45FE" w:rsidRPr="000E6CB2" w:rsidRDefault="00EE45FE" w:rsidP="00220A62">
            <w:pPr>
              <w:pStyle w:val="Tableauentte"/>
              <w:suppressAutoHyphens/>
            </w:pPr>
            <w:r w:rsidRPr="000E6CB2">
              <w:t>S’approprier</w:t>
            </w:r>
          </w:p>
        </w:tc>
        <w:tc>
          <w:tcPr>
            <w:tcW w:w="2247" w:type="pct"/>
          </w:tcPr>
          <w:p w14:paraId="4014542A" w14:textId="77777777" w:rsidR="00EE45FE" w:rsidRPr="000E6CB2" w:rsidRDefault="00EE45FE" w:rsidP="00220A62">
            <w:pPr>
              <w:pStyle w:val="Tableaucontenu"/>
              <w:suppressAutoHyphens/>
            </w:pPr>
            <w:proofErr w:type="gramStart"/>
            <w:r w:rsidRPr="000E6CB2">
              <w:t>vérifié</w:t>
            </w:r>
            <w:proofErr w:type="gramEnd"/>
            <w:r w:rsidRPr="000E6CB2">
              <w:t xml:space="preserve"> et interprété leur résultat par de la documentation scientifique.</w:t>
            </w:r>
          </w:p>
        </w:tc>
        <w:tc>
          <w:tcPr>
            <w:tcW w:w="1777" w:type="pct"/>
          </w:tcPr>
          <w:p w14:paraId="30D5D913" w14:textId="77777777" w:rsidR="00EE45FE" w:rsidRPr="000E6CB2" w:rsidRDefault="00EE45FE" w:rsidP="00220A62">
            <w:pPr>
              <w:keepNext/>
              <w:suppressAutoHyphens/>
              <w:spacing w:after="0"/>
              <w:rPr>
                <w:sz w:val="16"/>
                <w:szCs w:val="16"/>
              </w:rPr>
            </w:pPr>
          </w:p>
        </w:tc>
      </w:tr>
    </w:tbl>
    <w:p w14:paraId="65D916CF" w14:textId="1A481621" w:rsidR="00443EB8" w:rsidRPr="00EE45FE" w:rsidRDefault="00443EB8" w:rsidP="00220A62">
      <w:pPr>
        <w:suppressAutoHyphens/>
      </w:pPr>
      <w:r w:rsidRPr="00EE45FE">
        <w:t>Lors de leur expérimentation, les élèves ont :</w:t>
      </w:r>
    </w:p>
    <w:tbl>
      <w:tblPr>
        <w:tblStyle w:val="Grilledutableau"/>
        <w:tblW w:w="5003" w:type="pct"/>
        <w:tblInd w:w="-5" w:type="dxa"/>
        <w:tblLook w:val="04A0" w:firstRow="1" w:lastRow="0" w:firstColumn="1" w:lastColumn="0" w:noHBand="0" w:noVBand="1"/>
      </w:tblPr>
      <w:tblGrid>
        <w:gridCol w:w="1585"/>
        <w:gridCol w:w="3802"/>
        <w:gridCol w:w="2970"/>
      </w:tblGrid>
      <w:tr w:rsidR="00EE45FE" w:rsidRPr="000E6CB2" w14:paraId="2637CCB6" w14:textId="77777777" w:rsidTr="00C21458">
        <w:tc>
          <w:tcPr>
            <w:tcW w:w="948" w:type="pct"/>
          </w:tcPr>
          <w:p w14:paraId="176EB5AE" w14:textId="77777777" w:rsidR="00EE45FE" w:rsidRPr="000E6CB2" w:rsidRDefault="00EE45FE" w:rsidP="00220A62">
            <w:pPr>
              <w:pStyle w:val="Tableauentte"/>
              <w:suppressAutoHyphens/>
            </w:pPr>
            <w:r w:rsidRPr="000E6CB2">
              <w:t>Compétences évaluée</w:t>
            </w:r>
          </w:p>
        </w:tc>
        <w:tc>
          <w:tcPr>
            <w:tcW w:w="2275" w:type="pct"/>
          </w:tcPr>
          <w:p w14:paraId="0D3C8212" w14:textId="77777777" w:rsidR="00EE45FE" w:rsidRPr="000E6CB2" w:rsidRDefault="00EE45FE" w:rsidP="00220A62">
            <w:pPr>
              <w:pStyle w:val="Tableauentte"/>
              <w:suppressAutoHyphens/>
            </w:pPr>
            <w:r w:rsidRPr="000E6CB2">
              <w:t>Critères</w:t>
            </w:r>
          </w:p>
        </w:tc>
        <w:tc>
          <w:tcPr>
            <w:tcW w:w="1777" w:type="pct"/>
          </w:tcPr>
          <w:p w14:paraId="0111E2D6" w14:textId="0C8F8F97" w:rsidR="00EE45FE" w:rsidRPr="000E6CB2" w:rsidRDefault="00EE45FE" w:rsidP="00220A62">
            <w:pPr>
              <w:pStyle w:val="Tableauentte"/>
              <w:suppressAutoHyphens/>
            </w:pPr>
            <w:r w:rsidRPr="000E6CB2">
              <w:t>Niveau de réussite</w:t>
            </w:r>
            <w:r>
              <w:t xml:space="preserve"> (très bien </w:t>
            </w:r>
            <w:r w:rsidR="00C21458">
              <w:t xml:space="preserve">- </w:t>
            </w:r>
            <w:r>
              <w:t xml:space="preserve">bien </w:t>
            </w:r>
            <w:r w:rsidR="00C21458">
              <w:t>-</w:t>
            </w:r>
            <w:r>
              <w:t xml:space="preserve"> à retravailler)</w:t>
            </w:r>
          </w:p>
        </w:tc>
      </w:tr>
      <w:tr w:rsidR="00220A62" w:rsidRPr="000E6CB2" w14:paraId="5B82E99A" w14:textId="77777777" w:rsidTr="002054D7">
        <w:trPr>
          <w:cantSplit/>
          <w:trHeight w:val="2080"/>
        </w:trPr>
        <w:tc>
          <w:tcPr>
            <w:tcW w:w="948" w:type="pct"/>
            <w:vAlign w:val="center"/>
          </w:tcPr>
          <w:p w14:paraId="45B538F6" w14:textId="77777777" w:rsidR="00220A62" w:rsidRPr="000E6CB2" w:rsidRDefault="00220A62" w:rsidP="00220A62">
            <w:pPr>
              <w:pStyle w:val="Tableauentte"/>
              <w:suppressAutoHyphens/>
            </w:pPr>
            <w:r w:rsidRPr="000E6CB2">
              <w:t>Réaliser</w:t>
            </w:r>
          </w:p>
        </w:tc>
        <w:tc>
          <w:tcPr>
            <w:tcW w:w="2275" w:type="pct"/>
          </w:tcPr>
          <w:p w14:paraId="285C5B23" w14:textId="77777777" w:rsidR="00220A62" w:rsidRPr="000E6CB2" w:rsidRDefault="00220A62" w:rsidP="00220A62">
            <w:pPr>
              <w:pStyle w:val="Tableaupuces"/>
            </w:pPr>
            <w:proofErr w:type="gramStart"/>
            <w:r w:rsidRPr="000E6CB2">
              <w:t>suivi</w:t>
            </w:r>
            <w:proofErr w:type="gramEnd"/>
            <w:r w:rsidRPr="000E6CB2">
              <w:t xml:space="preserve"> rigoureusement la démarche et l’ont adaptée si nécessaire.</w:t>
            </w:r>
          </w:p>
          <w:p w14:paraId="7A21193D" w14:textId="77777777" w:rsidR="00220A62" w:rsidRPr="000E6CB2" w:rsidRDefault="00220A62" w:rsidP="00220A62">
            <w:pPr>
              <w:pStyle w:val="Tableaupuces"/>
            </w:pPr>
            <w:proofErr w:type="gramStart"/>
            <w:r w:rsidRPr="000E6CB2">
              <w:t>manipulé</w:t>
            </w:r>
            <w:proofErr w:type="gramEnd"/>
            <w:r w:rsidRPr="000E6CB2">
              <w:t xml:space="preserve"> en toute sécurité.</w:t>
            </w:r>
          </w:p>
          <w:p w14:paraId="54570859" w14:textId="62D23CF5" w:rsidR="00220A62" w:rsidRPr="000E6CB2" w:rsidRDefault="00220A62" w:rsidP="00220A62">
            <w:pPr>
              <w:pStyle w:val="Tableaupuces"/>
            </w:pPr>
            <w:proofErr w:type="gramStart"/>
            <w:r w:rsidRPr="000E6CB2">
              <w:t>réalisé</w:t>
            </w:r>
            <w:proofErr w:type="gramEnd"/>
            <w:r w:rsidRPr="000E6CB2">
              <w:t xml:space="preserve"> une expérience en accord avec leur hypothèse.</w:t>
            </w:r>
          </w:p>
        </w:tc>
        <w:tc>
          <w:tcPr>
            <w:tcW w:w="1777" w:type="pct"/>
          </w:tcPr>
          <w:p w14:paraId="5F871023" w14:textId="77777777" w:rsidR="00220A62" w:rsidRPr="000E6CB2" w:rsidRDefault="00220A62" w:rsidP="00220A62">
            <w:pPr>
              <w:suppressAutoHyphens/>
              <w:rPr>
                <w:sz w:val="16"/>
                <w:szCs w:val="16"/>
              </w:rPr>
            </w:pPr>
          </w:p>
        </w:tc>
      </w:tr>
    </w:tbl>
    <w:p w14:paraId="771F206D" w14:textId="5A859EAB" w:rsidR="00443EB8" w:rsidRDefault="00C21458" w:rsidP="00220A62">
      <w:pPr>
        <w:suppressAutoHyphens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B6FAA3" wp14:editId="3E3F41E4">
                <wp:simplePos x="0" y="0"/>
                <wp:positionH relativeFrom="column">
                  <wp:posOffset>-494098</wp:posOffset>
                </wp:positionH>
                <wp:positionV relativeFrom="paragraph">
                  <wp:posOffset>253216</wp:posOffset>
                </wp:positionV>
                <wp:extent cx="5925820" cy="894945"/>
                <wp:effectExtent l="0" t="0" r="17780" b="19685"/>
                <wp:wrapNone/>
                <wp:docPr id="82" name="Zone de text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25820" cy="8949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BA0D11" w14:textId="77777777" w:rsidR="00443EB8" w:rsidRPr="007E4320" w:rsidRDefault="00443EB8" w:rsidP="007E432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E4320">
                              <w:rPr>
                                <w:b/>
                                <w:bCs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C3A8881" wp14:editId="1C93A9F6">
                                  <wp:extent cx="297456" cy="297456"/>
                                  <wp:effectExtent l="0" t="0" r="7620" b="7620"/>
                                  <wp:docPr id="81" name="Graphique 45" descr="Tendance à la hau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01471773" name="Graphique 2001471773" descr="Tendance à la hausse"/>
                                          <pic:cNvPicPr/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37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1835" cy="3018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E4320">
                              <w:rPr>
                                <w:b/>
                                <w:bCs/>
                              </w:rPr>
                              <w:t xml:space="preserve"> Pistes d’amélioration-propositions.</w:t>
                            </w:r>
                          </w:p>
                          <w:p w14:paraId="6C941473" w14:textId="77777777" w:rsidR="00443EB8" w:rsidRDefault="00443EB8" w:rsidP="00443EB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……………………………………………………………………………………………………….……………</w:t>
                            </w:r>
                          </w:p>
                          <w:p w14:paraId="07E1605D" w14:textId="77777777" w:rsidR="00443EB8" w:rsidRDefault="00443EB8" w:rsidP="00443EB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B6FAA3" id="Zone de texte 82" o:spid="_x0000_s1030" type="#_x0000_t202" style="position:absolute;margin-left:-38.9pt;margin-top:19.95pt;width:466.6pt;height:70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" fillcolor="white [3201]" strokeweight=".5pt">
                <v:path arrowok="t"/>
                <v:textbox>
                  <w:txbxContent>
                    <w:p w14:paraId="30BA0D11" w14:textId="77777777" w:rsidR="00443EB8" w:rsidRPr="007E4320" w:rsidRDefault="00443EB8" w:rsidP="007E4320">
                      <w:pPr>
                        <w:rPr>
                          <w:b/>
                          <w:bCs/>
                        </w:rPr>
                      </w:pPr>
                      <w:r w:rsidRPr="007E4320">
                        <w:rPr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6C3A8881" wp14:editId="1C93A9F6">
                            <wp:extent cx="297456" cy="297456"/>
                            <wp:effectExtent l="0" t="0" r="7620" b="7620"/>
                            <wp:docPr id="81" name="Graphique 45" descr="Tendance à la hau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01471773" name="Graphique 2001471773" descr="Tendance à la hausse"/>
                                    <pic:cNvPicPr/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4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1835" cy="3018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E4320">
                        <w:rPr>
                          <w:b/>
                          <w:bCs/>
                        </w:rPr>
                        <w:t xml:space="preserve"> Pistes d’amélioration-propositions.</w:t>
                      </w:r>
                    </w:p>
                    <w:p w14:paraId="6C941473" w14:textId="77777777" w:rsidR="00443EB8" w:rsidRDefault="00443EB8" w:rsidP="00443EB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……………………………………………………………………………………………………….……………</w:t>
                      </w:r>
                    </w:p>
                    <w:p w14:paraId="07E1605D" w14:textId="77777777" w:rsidR="00443EB8" w:rsidRDefault="00443EB8" w:rsidP="00443EB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</w:p>
    <w:p w14:paraId="5DFF5B6B" w14:textId="68F28E55" w:rsidR="00977C83" w:rsidRDefault="00977C83" w:rsidP="00220A62">
      <w:pPr>
        <w:pStyle w:val="Style2"/>
        <w:suppressAutoHyphens/>
        <w:ind w:left="360"/>
      </w:pPr>
    </w:p>
    <w:p w14:paraId="7821964D" w14:textId="615F486C" w:rsidR="00977C83" w:rsidRDefault="00977C83" w:rsidP="00220A62">
      <w:pPr>
        <w:pStyle w:val="Style2"/>
        <w:suppressAutoHyphens/>
        <w:ind w:left="360"/>
      </w:pPr>
    </w:p>
    <w:p w14:paraId="052F11EA" w14:textId="426C636A" w:rsidR="00977C83" w:rsidRDefault="00977C83" w:rsidP="00220A62">
      <w:pPr>
        <w:pStyle w:val="Style2"/>
        <w:suppressAutoHyphens/>
      </w:pPr>
    </w:p>
    <w:sectPr w:rsidR="00977C83" w:rsidSect="004A2B84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2098" w:right="851" w:bottom="851" w:left="2693" w:header="680" w:footer="454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D21FE2" w14:textId="77777777" w:rsidR="00A23DB7" w:rsidRDefault="00A23DB7" w:rsidP="00A23DB7">
      <w:pPr>
        <w:spacing w:after="0" w:line="240" w:lineRule="auto"/>
      </w:pPr>
      <w:r>
        <w:separator/>
      </w:r>
    </w:p>
  </w:endnote>
  <w:endnote w:type="continuationSeparator" w:id="0">
    <w:p w14:paraId="6E28FB28" w14:textId="77777777" w:rsidR="00A23DB7" w:rsidRDefault="00A23DB7" w:rsidP="00A23D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altName w:val="Marianne"/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 Sans Devanagari">
    <w:charset w:val="00"/>
    <w:family w:val="swiss"/>
    <w:pitch w:val="variable"/>
    <w:sig w:usb0="80008023" w:usb1="00002046" w:usb2="00000000" w:usb3="00000000" w:csb0="00000001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87874" w14:textId="77777777" w:rsidR="005215D8" w:rsidRDefault="005215D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B49A4" w14:textId="0A44C45F" w:rsidR="007543F2" w:rsidRDefault="004A2B84" w:rsidP="007F4531">
    <w:pPr>
      <w:pStyle w:val="Pieddepageeduscol"/>
    </w:pPr>
    <w:r>
      <w:rPr>
        <w:rStyle w:val="eduscoled"/>
      </w:rPr>
      <w:t>eduscol.education.fr</w:t>
    </w:r>
    <w:r>
      <w:rPr>
        <w:i/>
        <w:iCs/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A637BBC" wp14:editId="372E9FDC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55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 bwMode="auto"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chemeClr val="bg2">
                          <a:lumMod val="90000"/>
                        </a:schemeClr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1E8FD63" w14:textId="77777777" w:rsidR="004A2B84" w:rsidRDefault="004A2B84" w:rsidP="004A2B84">
                          <w:pPr>
                            <w:rPr>
                              <w:position w:val="6"/>
                            </w:rPr>
                          </w:pPr>
                          <w: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A637BBC" id="Pied de page" o:spid="_x0000_s1041" style="position:absolute;left:0;text-align:left;margin-left:-99.35pt;margin-top:-3.45pt;width:524.85pt;height:19.8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" fillcolor="#cfcdcd [2894]" strokecolor="#dad2ce" strokeweight="1pt">
              <v:stroke joinstyle="miter"/>
              <v:textbox inset="0,0,0,0">
                <w:txbxContent>
                  <w:p w14:paraId="31E8FD63" w14:textId="77777777" w:rsidR="004A2B84" w:rsidRDefault="004A2B84" w:rsidP="004A2B84">
                    <w:pPr>
                      <w:rPr>
                        <w:position w:val="6"/>
                      </w:rPr>
                    </w:pPr>
                    <w:r>
                      <w:t xml:space="preserve"> </w:t>
                    </w:r>
                  </w:p>
                </w:txbxContent>
              </v:textbox>
            </v:roundrect>
          </w:pict>
        </mc:Fallback>
      </mc:AlternateContent>
    </w:r>
    <w:r>
      <w:rPr>
        <w:spacing w:val="4"/>
        <w:sz w:val="18"/>
        <w:szCs w:val="18"/>
      </w:rPr>
      <w:tab/>
    </w:r>
    <w:r>
      <w:rPr>
        <w:rStyle w:val="MENJ"/>
      </w:rPr>
      <w:t>Ministère de l’Éducation nationale</w:t>
    </w:r>
    <w:r w:rsidR="00F528E5">
      <w:rPr>
        <w:rStyle w:val="MENJ"/>
      </w:rPr>
      <w:t xml:space="preserve"> </w:t>
    </w:r>
    <w:r>
      <w:tab/>
    </w:r>
    <w:r w:rsidR="005215D8">
      <w:rPr>
        <w:rStyle w:val="MENJ"/>
      </w:rPr>
      <w:t>Janvier</w:t>
    </w:r>
    <w:r>
      <w:rPr>
        <w:rStyle w:val="MENJ"/>
      </w:rPr>
      <w:t xml:space="preserve"> 202</w:t>
    </w:r>
    <w:r w:rsidR="005215D8">
      <w:rPr>
        <w:rStyle w:val="MENJ"/>
      </w:rPr>
      <w:t>6</w:t>
    </w:r>
    <w:r>
      <w:tab/>
    </w:r>
    <w:r>
      <w:rPr>
        <w:rStyle w:val="Pages"/>
      </w:rPr>
      <w:fldChar w:fldCharType="begin"/>
    </w:r>
    <w:r>
      <w:rPr>
        <w:rStyle w:val="Pages"/>
      </w:rPr>
      <w:instrText xml:space="preserve"> PAGE   \* MERGEFORMAT </w:instrText>
    </w:r>
    <w:r>
      <w:rPr>
        <w:rStyle w:val="Pages"/>
      </w:rPr>
      <w:fldChar w:fldCharType="separate"/>
    </w:r>
    <w:r>
      <w:rPr>
        <w:rStyle w:val="Pages"/>
        <w:noProof/>
      </w:rPr>
      <w:t>2</w:t>
    </w:r>
    <w:r>
      <w:rPr>
        <w:rStyle w:val="Pages"/>
      </w:rPr>
      <w:fldChar w:fldCharType="end"/>
    </w:r>
    <w:r>
      <w:rPr>
        <w:rStyle w:val="Pages"/>
      </w:rPr>
      <w:t xml:space="preserve"> sur </w:t>
    </w:r>
    <w:r>
      <w:rPr>
        <w:rStyle w:val="Pages"/>
      </w:rPr>
      <w:fldChar w:fldCharType="begin"/>
    </w:r>
    <w:r>
      <w:rPr>
        <w:rStyle w:val="Pages"/>
      </w:rPr>
      <w:instrText xml:space="preserve"> NUMPAGES   \* MERGEFORMAT </w:instrText>
    </w:r>
    <w:r>
      <w:rPr>
        <w:rStyle w:val="Pages"/>
      </w:rPr>
      <w:fldChar w:fldCharType="separate"/>
    </w:r>
    <w:r>
      <w:rPr>
        <w:rStyle w:val="Pages"/>
        <w:noProof/>
      </w:rPr>
      <w:t>5</w:t>
    </w:r>
    <w:r>
      <w:rPr>
        <w:rStyle w:val="Page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6E979E" w14:textId="1B8E57E8" w:rsidR="007543F2" w:rsidRDefault="004A2B84" w:rsidP="008A0799">
    <w:pPr>
      <w:pStyle w:val="Pieddepageeduscol"/>
    </w:pPr>
    <w:r>
      <w:rPr>
        <w:rStyle w:val="eduscoled"/>
      </w:rPr>
      <w:t>eduscol.education.fr</w:t>
    </w:r>
    <w:r>
      <w:rPr>
        <w:i/>
        <w:iCs/>
        <w:noProof/>
        <w:lang w:eastAsia="fr-FR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1C55D4E8" wp14:editId="6E9D582F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54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 bwMode="auto"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chemeClr val="bg2">
                          <a:lumMod val="90000"/>
                        </a:schemeClr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24018C0F" w14:textId="77777777" w:rsidR="004A2B84" w:rsidRDefault="004A2B84" w:rsidP="004A2B84">
                          <w:pPr>
                            <w:rPr>
                              <w:position w:val="6"/>
                            </w:rPr>
                          </w:pPr>
                          <w: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C55D4E8" id="_x0000_s1057" style="position:absolute;left:0;text-align:left;margin-left:-99.35pt;margin-top:-3.45pt;width:524.85pt;height:19.8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" fillcolor="#cfcdcd [2894]" strokecolor="#dad2ce" strokeweight="1pt">
              <v:stroke joinstyle="miter"/>
              <v:textbox inset="0,0,0,0">
                <w:txbxContent>
                  <w:p w14:paraId="24018C0F" w14:textId="77777777" w:rsidR="004A2B84" w:rsidRDefault="004A2B84" w:rsidP="004A2B84">
                    <w:pPr>
                      <w:rPr>
                        <w:position w:val="6"/>
                      </w:rPr>
                    </w:pPr>
                    <w:r>
                      <w:t xml:space="preserve"> </w:t>
                    </w:r>
                  </w:p>
                </w:txbxContent>
              </v:textbox>
            </v:roundrect>
          </w:pict>
        </mc:Fallback>
      </mc:AlternateContent>
    </w:r>
    <w:r>
      <w:rPr>
        <w:spacing w:val="4"/>
        <w:sz w:val="18"/>
        <w:szCs w:val="18"/>
      </w:rPr>
      <w:tab/>
    </w:r>
    <w:r>
      <w:rPr>
        <w:rStyle w:val="MENJ"/>
      </w:rPr>
      <w:t xml:space="preserve">Ministère de l’Éducation nationale </w:t>
    </w:r>
    <w:r>
      <w:tab/>
    </w:r>
    <w:r w:rsidR="005215D8">
      <w:rPr>
        <w:rStyle w:val="MENJ"/>
      </w:rPr>
      <w:t>Janvier 2026</w:t>
    </w:r>
    <w:r>
      <w:tab/>
    </w:r>
    <w:r>
      <w:rPr>
        <w:rStyle w:val="Pages"/>
      </w:rPr>
      <w:fldChar w:fldCharType="begin"/>
    </w:r>
    <w:r>
      <w:rPr>
        <w:rStyle w:val="Pages"/>
      </w:rPr>
      <w:instrText xml:space="preserve"> PAGE   \* MERGEFORMAT </w:instrText>
    </w:r>
    <w:r>
      <w:rPr>
        <w:rStyle w:val="Pages"/>
      </w:rPr>
      <w:fldChar w:fldCharType="separate"/>
    </w:r>
    <w:r>
      <w:rPr>
        <w:rStyle w:val="Pages"/>
        <w:noProof/>
      </w:rPr>
      <w:t>1</w:t>
    </w:r>
    <w:r>
      <w:rPr>
        <w:rStyle w:val="Pages"/>
      </w:rPr>
      <w:fldChar w:fldCharType="end"/>
    </w:r>
    <w:r>
      <w:rPr>
        <w:rStyle w:val="Pages"/>
      </w:rPr>
      <w:t xml:space="preserve"> sur </w:t>
    </w:r>
    <w:r>
      <w:rPr>
        <w:rStyle w:val="Pages"/>
      </w:rPr>
      <w:fldChar w:fldCharType="begin"/>
    </w:r>
    <w:r>
      <w:rPr>
        <w:rStyle w:val="Pages"/>
      </w:rPr>
      <w:instrText xml:space="preserve"> NUMPAGES   \* MERGEFORMAT </w:instrText>
    </w:r>
    <w:r>
      <w:rPr>
        <w:rStyle w:val="Pages"/>
      </w:rPr>
      <w:fldChar w:fldCharType="separate"/>
    </w:r>
    <w:r>
      <w:rPr>
        <w:rStyle w:val="Pages"/>
        <w:noProof/>
      </w:rPr>
      <w:t>5</w:t>
    </w:r>
    <w:r>
      <w:rPr>
        <w:rStyle w:val="Page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CCB4CA" w14:textId="77777777" w:rsidR="00A23DB7" w:rsidRDefault="00A23DB7" w:rsidP="00A23DB7">
      <w:pPr>
        <w:spacing w:after="0" w:line="240" w:lineRule="auto"/>
      </w:pPr>
      <w:r>
        <w:separator/>
      </w:r>
    </w:p>
  </w:footnote>
  <w:footnote w:type="continuationSeparator" w:id="0">
    <w:p w14:paraId="29A36B9F" w14:textId="77777777" w:rsidR="00A23DB7" w:rsidRDefault="00A23DB7" w:rsidP="00A23DB7">
      <w:pPr>
        <w:spacing w:after="0" w:line="240" w:lineRule="auto"/>
      </w:pPr>
      <w:r>
        <w:continuationSeparator/>
      </w:r>
    </w:p>
  </w:footnote>
  <w:footnote w:id="1">
    <w:p w14:paraId="4BD874EA" w14:textId="04045464" w:rsidR="005215D8" w:rsidRDefault="005215D8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>
        <w:t>Lire préalablement le document introductif sur « la démarche scientifique / les démarches scientifiques 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E77BD6" w14:textId="77777777" w:rsidR="005215D8" w:rsidRDefault="005215D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10649" w:type="dxa"/>
      <w:tblInd w:w="-205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3"/>
      <w:gridCol w:w="1604"/>
      <w:gridCol w:w="1604"/>
      <w:gridCol w:w="1604"/>
      <w:gridCol w:w="1191"/>
      <w:gridCol w:w="1191"/>
      <w:gridCol w:w="1191"/>
      <w:gridCol w:w="1191"/>
    </w:tblGrid>
    <w:tr w:rsidR="004A2B84" w14:paraId="356A6964" w14:textId="77777777" w:rsidTr="00F528E5">
      <w:trPr>
        <w:trHeight w:val="397"/>
      </w:trPr>
      <w:tc>
        <w:tcPr>
          <w:tcW w:w="1073" w:type="dxa"/>
          <w:vAlign w:val="center"/>
        </w:tcPr>
        <w:p w14:paraId="738595EC" w14:textId="21F18905" w:rsidR="004A2B84" w:rsidRDefault="004A2B84" w:rsidP="00F528E5">
          <w:pPr>
            <w:spacing w:after="0"/>
            <w:rPr>
              <w:rStyle w:val="En-tteconcern"/>
            </w:rPr>
          </w:pPr>
          <w:r>
            <w:rPr>
              <w:rStyle w:val="En-tteconcern"/>
            </w:rPr>
            <w:t>Lycée(s)</w:t>
          </w:r>
        </w:p>
      </w:tc>
      <w:tc>
        <w:tcPr>
          <w:tcW w:w="1604" w:type="dxa"/>
          <w:vAlign w:val="center"/>
        </w:tcPr>
        <w:p w14:paraId="66D564C9" w14:textId="4D3C122F" w:rsidR="004A2B84" w:rsidRPr="007C1139" w:rsidRDefault="004A2B84" w:rsidP="004A2B84">
          <w:pPr>
            <w:spacing w:after="0"/>
            <w:jc w:val="center"/>
            <w:rPr>
              <w:rStyle w:val="En-tteconcern"/>
              <w:color w:val="DAD2CE"/>
            </w:rPr>
          </w:pPr>
          <w:r w:rsidRPr="007C1139">
            <w:rPr>
              <w:rStyle w:val="En-tteconcern"/>
              <w:color w:val="DAD2CE"/>
            </w:rPr>
            <w:t>Général</w:t>
          </w:r>
        </w:p>
      </w:tc>
      <w:tc>
        <w:tcPr>
          <w:tcW w:w="1604" w:type="dxa"/>
          <w:vAlign w:val="center"/>
        </w:tcPr>
        <w:p w14:paraId="23885C25" w14:textId="7F9DA6B4" w:rsidR="004A2B84" w:rsidRPr="007C1139" w:rsidRDefault="004A2B84" w:rsidP="004A2B84">
          <w:pPr>
            <w:spacing w:after="0"/>
            <w:jc w:val="center"/>
            <w:rPr>
              <w:rStyle w:val="En-tteconcern"/>
              <w:color w:val="DAD2CE"/>
            </w:rPr>
          </w:pPr>
          <w:r w:rsidRPr="007C1139">
            <w:rPr>
              <w:rStyle w:val="En-tteconcern"/>
              <w:color w:val="DAD2CE"/>
            </w:rPr>
            <w:t>Technologique</w:t>
          </w:r>
        </w:p>
      </w:tc>
      <w:tc>
        <w:tcPr>
          <w:tcW w:w="1604" w:type="dxa"/>
          <w:vAlign w:val="center"/>
        </w:tcPr>
        <w:p w14:paraId="4143CB36" w14:textId="77777777" w:rsidR="004A2B84" w:rsidRDefault="004A2B84" w:rsidP="004A2B84">
          <w:pPr>
            <w:spacing w:after="0"/>
            <w:jc w:val="center"/>
            <w:rPr>
              <w:rStyle w:val="En-tteconcern"/>
            </w:rPr>
          </w:pPr>
          <w:r>
            <w:rPr>
              <w:rStyle w:val="En-tteconcern"/>
            </w:rPr>
            <w:t>Professionnel</w:t>
          </w:r>
        </w:p>
      </w:tc>
      <w:tc>
        <w:tcPr>
          <w:tcW w:w="1191" w:type="dxa"/>
          <w:vAlign w:val="center"/>
        </w:tcPr>
        <w:p w14:paraId="60D7B34D" w14:textId="77777777" w:rsidR="004A2B84" w:rsidRPr="007C1139" w:rsidRDefault="004A2B84" w:rsidP="004A2B84">
          <w:pPr>
            <w:spacing w:after="0"/>
            <w:jc w:val="center"/>
            <w:rPr>
              <w:rStyle w:val="En-tteconcern"/>
              <w:color w:val="DAD2CE"/>
            </w:rPr>
          </w:pPr>
          <w:r w:rsidRPr="007C1139">
            <w:rPr>
              <w:rStyle w:val="En-tteconcern"/>
              <w:color w:val="DAD2CE"/>
            </w:rPr>
            <w:t>CAP</w:t>
          </w:r>
        </w:p>
      </w:tc>
      <w:tc>
        <w:tcPr>
          <w:tcW w:w="1191" w:type="dxa"/>
          <w:vAlign w:val="center"/>
        </w:tcPr>
        <w:p w14:paraId="4E068543" w14:textId="77777777" w:rsidR="004A2B84" w:rsidRPr="007C1139" w:rsidRDefault="004A2B84" w:rsidP="004A2B84">
          <w:pPr>
            <w:spacing w:after="0"/>
            <w:jc w:val="center"/>
            <w:rPr>
              <w:rStyle w:val="En-tteconcern"/>
              <w:color w:val="DAD2CE"/>
            </w:rPr>
          </w:pPr>
          <w:r w:rsidRPr="007C1139">
            <w:rPr>
              <w:rStyle w:val="En-tteconcern"/>
              <w:color w:val="DAD2CE"/>
            </w:rPr>
            <w:t>Seconde</w:t>
          </w:r>
        </w:p>
      </w:tc>
      <w:tc>
        <w:tcPr>
          <w:tcW w:w="1191" w:type="dxa"/>
          <w:vAlign w:val="center"/>
        </w:tcPr>
        <w:p w14:paraId="6B333194" w14:textId="77777777" w:rsidR="004A2B84" w:rsidRDefault="004A2B84" w:rsidP="004A2B84">
          <w:pPr>
            <w:spacing w:after="0"/>
            <w:jc w:val="center"/>
            <w:rPr>
              <w:rStyle w:val="En-tteconcern"/>
            </w:rPr>
          </w:pPr>
          <w:r>
            <w:rPr>
              <w:rStyle w:val="En-tteconcern"/>
            </w:rPr>
            <w:t>Première</w:t>
          </w:r>
        </w:p>
      </w:tc>
      <w:tc>
        <w:tcPr>
          <w:tcW w:w="1191" w:type="dxa"/>
          <w:vAlign w:val="center"/>
        </w:tcPr>
        <w:p w14:paraId="2601FD98" w14:textId="77777777" w:rsidR="004A2B84" w:rsidRPr="0086586D" w:rsidRDefault="004A2B84" w:rsidP="0086586D">
          <w:pPr>
            <w:pStyle w:val="Lyce"/>
            <w:rPr>
              <w:rStyle w:val="En-tteconcern"/>
              <w:b w:val="0"/>
              <w:bCs w:val="0"/>
            </w:rPr>
          </w:pPr>
          <w:r w:rsidRPr="0086586D">
            <w:rPr>
              <w:rStyle w:val="En-tteconcern"/>
              <w:b w:val="0"/>
              <w:bCs w:val="0"/>
              <w:color w:val="000000" w:themeColor="text1"/>
            </w:rPr>
            <w:t>Terminale</w:t>
          </w:r>
        </w:p>
      </w:tc>
    </w:tr>
    <w:tr w:rsidR="004A2B84" w14:paraId="6AACAD52" w14:textId="77777777" w:rsidTr="00F528E5">
      <w:trPr>
        <w:trHeight w:val="454"/>
      </w:trPr>
      <w:tc>
        <w:tcPr>
          <w:tcW w:w="10649" w:type="dxa"/>
          <w:gridSpan w:val="8"/>
          <w:vAlign w:val="center"/>
        </w:tcPr>
        <w:p w14:paraId="4E59EB82" w14:textId="77777777" w:rsidR="004A2B84" w:rsidRDefault="004A2B84" w:rsidP="00F528E5">
          <w:pPr>
            <w:spacing w:after="0"/>
            <w:rPr>
              <w:rStyle w:val="En-tteconcern"/>
            </w:rPr>
          </w:pPr>
          <w:r>
            <w:rPr>
              <w:rStyle w:val="En-tteconcern"/>
            </w:rPr>
            <w:t>Physique-Chimie</w:t>
          </w:r>
        </w:p>
      </w:tc>
    </w:tr>
  </w:tbl>
  <w:p w14:paraId="481B6DEE" w14:textId="1E4A843D" w:rsidR="007543F2" w:rsidRPr="00220A62" w:rsidRDefault="00F528E5" w:rsidP="00220A62">
    <w:pPr>
      <w:spacing w:after="0"/>
      <w:rPr>
        <w:rFonts w:ascii="Marianne" w:hAnsi="Marianne"/>
        <w:sz w:val="16"/>
        <w:szCs w:val="16"/>
      </w:rPr>
    </w:pPr>
    <w:r>
      <w:rPr>
        <w:rStyle w:val="En-tteconcern"/>
        <w:noProof/>
        <w:lang w:eastAsia="fr-FR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1AFD138C" wp14:editId="760EEA57">
              <wp:simplePos x="0" y="0"/>
              <wp:positionH relativeFrom="page">
                <wp:align>center</wp:align>
              </wp:positionH>
              <wp:positionV relativeFrom="paragraph">
                <wp:posOffset>-533593</wp:posOffset>
              </wp:positionV>
              <wp:extent cx="6692265" cy="481965"/>
              <wp:effectExtent l="0" t="0" r="13335" b="13335"/>
              <wp:wrapNone/>
              <wp:docPr id="56" name="Groupe 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6692265" cy="481965"/>
                        <a:chOff x="0" y="0"/>
                        <a:chExt cx="6692466" cy="483369"/>
                      </a:xfrm>
                    </wpg:grpSpPr>
                    <wps:wsp>
                      <wps:cNvPr id="57" name="Rectangle à coins arrondis 57"/>
                      <wps:cNvSpPr/>
                      <wps:spPr bwMode="auto">
                        <a:xfrm>
                          <a:off x="0" y="267369"/>
                          <a:ext cx="6688800" cy="216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24A161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8" name="Rectangle à coins arrondis 58"/>
                      <wps:cNvSpPr/>
                      <wps:spPr bwMode="auto">
                        <a:xfrm>
                          <a:off x="5973011" y="0"/>
                          <a:ext cx="719455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3CAF99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9" name="Rectangle à coins arrondis 59"/>
                      <wps:cNvSpPr/>
                      <wps:spPr bwMode="auto">
                        <a:xfrm>
                          <a:off x="5216358" y="0"/>
                          <a:ext cx="720000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0A344B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0" name="Rectangle à coins arrondis 60"/>
                      <wps:cNvSpPr/>
                      <wps:spPr bwMode="auto">
                        <a:xfrm>
                          <a:off x="4462379" y="0"/>
                          <a:ext cx="719455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2C7707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1" name="Rectangle à coins arrondis 61"/>
                      <wps:cNvSpPr/>
                      <wps:spPr bwMode="auto">
                        <a:xfrm>
                          <a:off x="3705727" y="0"/>
                          <a:ext cx="719455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1BA6D0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3" name="Rectangle à coins arrondis 63"/>
                      <wps:cNvSpPr/>
                      <wps:spPr bwMode="auto">
                        <a:xfrm>
                          <a:off x="2700421" y="0"/>
                          <a:ext cx="971550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7030A0"/>
                        </a:solidFill>
                        <a:ln>
                          <a:solidFill>
                            <a:srgbClr val="837DA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EAE14F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4" name="Rectangle à coins arrondis 64"/>
                      <wps:cNvSpPr/>
                      <wps:spPr bwMode="auto">
                        <a:xfrm>
                          <a:off x="1673727" y="0"/>
                          <a:ext cx="971550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625413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" name="Rectangle à coins arrondis 65"/>
                      <wps:cNvSpPr/>
                      <wps:spPr bwMode="auto">
                        <a:xfrm>
                          <a:off x="655053" y="0"/>
                          <a:ext cx="971550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35D50B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6" name="Rectangle à coins arrondis 66"/>
                      <wps:cNvSpPr/>
                      <wps:spPr bwMode="auto">
                        <a:xfrm>
                          <a:off x="0" y="0"/>
                          <a:ext cx="609600" cy="21589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221BE0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AFD138C" id="Groupe 90" o:spid="_x0000_s1031" style="position:absolute;margin-left:0;margin-top:-42pt;width:526.95pt;height:37.95pt;z-index:-251649024;mso-position-horizontal:center;mso-position-horizontal-relative:page;mso-width-relative:margin;mso-height-relative:margin" coordsize="66924,4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">
              <v:roundrect id="Rectangle à coins arrondis 57" o:spid="_x0000_s1032" style="position:absolute;top:2673;width:66888;height:21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" fillcolor="#cfcdcd [2894]" strokecolor="#dad2ce" strokeweight="1pt">
                <v:stroke joinstyle="miter"/>
                <v:textbox inset="0,0,0,0">
                  <w:txbxContent>
                    <w:p w14:paraId="7824A161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58" o:spid="_x0000_s1033" style="position:absolute;left:59730;width:7194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" fillcolor="#cfcdcd [2894]" stroked="f" strokeweight="1pt">
                <v:stroke joinstyle="miter"/>
                <v:textbox inset="0,0,0,0">
                  <w:txbxContent>
                    <w:p w14:paraId="063CAF99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59" o:spid="_x0000_s1034" style="position:absolute;left:52163;width:7200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" fillcolor="#cfcdcd [2894]" strokecolor="#dad2ce" strokeweight="1pt">
                <v:stroke joinstyle="miter"/>
                <v:textbox inset="0,0,0,0">
                  <w:txbxContent>
                    <w:p w14:paraId="020A344B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0" o:spid="_x0000_s1035" style="position:absolute;left:44623;width:7195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" filled="f" strokecolor="#dcd4c6" strokeweight="1pt">
                <v:stroke joinstyle="miter"/>
                <v:textbox inset="0,0,0,0">
                  <w:txbxContent>
                    <w:p w14:paraId="6E2C7707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1" o:spid="_x0000_s1036" style="position:absolute;left:37057;width:7194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" filled="f" strokecolor="#e7e6e6 [3214]" strokeweight="1pt">
                <v:stroke joinstyle="miter"/>
                <v:textbox inset="0,0,0,0">
                  <w:txbxContent>
                    <w:p w14:paraId="1F1BA6D0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3" o:spid="_x0000_s1037" style="position:absolute;left:27004;width:9715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" fillcolor="#7030a0" strokecolor="#837daf" strokeweight="1pt">
                <v:stroke joinstyle="miter"/>
                <v:textbox inset="0,0,0,0">
                  <w:txbxContent>
                    <w:p w14:paraId="30EAE14F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4" o:spid="_x0000_s1038" style="position:absolute;left:16737;width:9715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" filled="f" strokecolor="#dcd4c6" strokeweight="1pt">
                <v:stroke joinstyle="miter"/>
                <v:textbox inset="0,0,0,0">
                  <w:txbxContent>
                    <w:p w14:paraId="4C625413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5" o:spid="_x0000_s1039" style="position:absolute;left:6550;width:9716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" filled="f" strokecolor="#dcd4c6" strokeweight="1pt">
                <v:stroke joinstyle="miter"/>
                <v:textbox inset="0,0,0,0">
                  <w:txbxContent>
                    <w:p w14:paraId="0335D50B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66" o:spid="_x0000_s1040" style="position:absolute;width:6096;height:215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" fillcolor="#cfcdcd [2894]" strokecolor="#dad2ce" strokeweight="1pt">
                <v:stroke joinstyle="miter"/>
                <v:textbox inset="0,0,0,0">
                  <w:txbxContent>
                    <w:p w14:paraId="3D221BE0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w10:wrap anchorx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F9E5E" w14:textId="3FF79E2F" w:rsidR="004A2B84" w:rsidRDefault="004A2B84" w:rsidP="0086586D">
    <w:pPr>
      <w:pStyle w:val="En-ttelogo"/>
      <w:tabs>
        <w:tab w:val="left" w:pos="5175"/>
      </w:tabs>
      <w:spacing w:after="120"/>
    </w:pPr>
    <w:r>
      <w:rPr>
        <w:noProof/>
        <w:lang w:eastAsia="fr-FR"/>
      </w:rPr>
      <w:drawing>
        <wp:inline distT="0" distB="0" distL="0" distR="0" wp14:anchorId="0DC51D08" wp14:editId="38418495">
          <wp:extent cx="1970577" cy="1440640"/>
          <wp:effectExtent l="0" t="0" r="0" b="7620"/>
          <wp:docPr id="53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Logo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70577" cy="14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6586D">
      <w:tab/>
    </w: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1"/>
      <w:gridCol w:w="1774"/>
      <w:gridCol w:w="590"/>
      <w:gridCol w:w="1184"/>
      <w:gridCol w:w="1180"/>
      <w:gridCol w:w="594"/>
      <w:gridCol w:w="1774"/>
    </w:tblGrid>
    <w:tr w:rsidR="004A2B84" w14:paraId="68C553FE" w14:textId="77777777" w:rsidTr="008D19A0">
      <w:trPr>
        <w:trHeight w:val="369"/>
      </w:trPr>
      <w:tc>
        <w:tcPr>
          <w:tcW w:w="1361" w:type="dxa"/>
          <w:vAlign w:val="center"/>
        </w:tcPr>
        <w:p w14:paraId="194B3B8A" w14:textId="77777777" w:rsidR="004A2B84" w:rsidRDefault="004A2B84" w:rsidP="004A2B84">
          <w:pPr>
            <w:pStyle w:val="Lyce"/>
          </w:pPr>
          <w:r>
            <w:t>Lycée(s)</w:t>
          </w:r>
        </w:p>
      </w:tc>
      <w:tc>
        <w:tcPr>
          <w:tcW w:w="2364" w:type="dxa"/>
          <w:gridSpan w:val="2"/>
          <w:vAlign w:val="center"/>
        </w:tcPr>
        <w:p w14:paraId="7637EA3B" w14:textId="77777777" w:rsidR="004A2B84" w:rsidRDefault="004A2B84" w:rsidP="004A2B84">
          <w:pPr>
            <w:pStyle w:val="Lyceconcern"/>
            <w:rPr>
              <w:color w:val="DAD2CE"/>
            </w:rPr>
          </w:pPr>
          <w:r>
            <w:rPr>
              <w:color w:val="DAD2CE"/>
            </w:rPr>
            <w:t>Général</w:t>
          </w:r>
        </w:p>
      </w:tc>
      <w:tc>
        <w:tcPr>
          <w:tcW w:w="2364" w:type="dxa"/>
          <w:gridSpan w:val="2"/>
          <w:vAlign w:val="center"/>
        </w:tcPr>
        <w:p w14:paraId="5A21D61D" w14:textId="77777777" w:rsidR="004A2B84" w:rsidRDefault="004A2B84" w:rsidP="004A2B84">
          <w:pPr>
            <w:pStyle w:val="Lyceconcern"/>
            <w:rPr>
              <w:color w:val="DAD2CE"/>
            </w:rPr>
          </w:pPr>
          <w:r>
            <w:rPr>
              <w:color w:val="DAD2CE"/>
            </w:rPr>
            <w:t>Technologique</w:t>
          </w:r>
        </w:p>
      </w:tc>
      <w:tc>
        <w:tcPr>
          <w:tcW w:w="2368" w:type="dxa"/>
          <w:gridSpan w:val="2"/>
          <w:vAlign w:val="center"/>
        </w:tcPr>
        <w:p w14:paraId="5F1FF9F7" w14:textId="77777777" w:rsidR="004A2B84" w:rsidRDefault="004A2B84" w:rsidP="004A2B84">
          <w:pPr>
            <w:pStyle w:val="Lyceconcern"/>
          </w:pPr>
          <w:r>
            <w:t>Professionnel</w:t>
          </w:r>
        </w:p>
      </w:tc>
    </w:tr>
    <w:tr w:rsidR="004A2B84" w14:paraId="08D96555" w14:textId="77777777" w:rsidTr="008D19A0">
      <w:trPr>
        <w:trHeight w:val="369"/>
      </w:trPr>
      <w:tc>
        <w:tcPr>
          <w:tcW w:w="1361" w:type="dxa"/>
          <w:vAlign w:val="center"/>
        </w:tcPr>
        <w:p w14:paraId="75341A40" w14:textId="77777777" w:rsidR="004A2B84" w:rsidRDefault="004A2B84" w:rsidP="004A2B84">
          <w:pPr>
            <w:pStyle w:val="Niveau"/>
          </w:pPr>
          <w:r>
            <w:t>Niveau(x)</w:t>
          </w:r>
        </w:p>
      </w:tc>
      <w:tc>
        <w:tcPr>
          <w:tcW w:w="1774" w:type="dxa"/>
          <w:vAlign w:val="center"/>
        </w:tcPr>
        <w:p w14:paraId="6AE0076D" w14:textId="77777777" w:rsidR="004A2B84" w:rsidRPr="007C1139" w:rsidRDefault="004A2B84" w:rsidP="004A2B84">
          <w:pPr>
            <w:pStyle w:val="Niveau"/>
            <w:rPr>
              <w:color w:val="DAD2CE"/>
            </w:rPr>
          </w:pPr>
          <w:r w:rsidRPr="007C1139">
            <w:rPr>
              <w:color w:val="DAD2CE"/>
            </w:rPr>
            <w:t>CAP</w:t>
          </w:r>
        </w:p>
      </w:tc>
      <w:tc>
        <w:tcPr>
          <w:tcW w:w="1774" w:type="dxa"/>
          <w:gridSpan w:val="2"/>
          <w:vAlign w:val="center"/>
        </w:tcPr>
        <w:p w14:paraId="2F89DC4E" w14:textId="77777777" w:rsidR="004A2B84" w:rsidRPr="007C1139" w:rsidRDefault="004A2B84" w:rsidP="004A2B84">
          <w:pPr>
            <w:pStyle w:val="Niveau"/>
            <w:rPr>
              <w:color w:val="DAD2CE"/>
            </w:rPr>
          </w:pPr>
          <w:r w:rsidRPr="007C1139">
            <w:rPr>
              <w:color w:val="DAD2CE"/>
            </w:rPr>
            <w:t>Seconde</w:t>
          </w:r>
        </w:p>
      </w:tc>
      <w:tc>
        <w:tcPr>
          <w:tcW w:w="1774" w:type="dxa"/>
          <w:gridSpan w:val="2"/>
          <w:vAlign w:val="center"/>
        </w:tcPr>
        <w:p w14:paraId="56D571FA" w14:textId="77777777" w:rsidR="004A2B84" w:rsidRPr="0086586D" w:rsidRDefault="004A2B84" w:rsidP="0086586D">
          <w:pPr>
            <w:pStyle w:val="Lyceconcern"/>
            <w:rPr>
              <w:b w:val="0"/>
              <w:bCs w:val="0"/>
              <w:color w:val="000000" w:themeColor="text1"/>
            </w:rPr>
          </w:pPr>
          <w:r w:rsidRPr="0086586D">
            <w:rPr>
              <w:b w:val="0"/>
              <w:bCs w:val="0"/>
              <w:color w:val="000000" w:themeColor="text1"/>
            </w:rPr>
            <w:t>Première</w:t>
          </w:r>
        </w:p>
      </w:tc>
      <w:tc>
        <w:tcPr>
          <w:tcW w:w="1774" w:type="dxa"/>
          <w:vAlign w:val="center"/>
        </w:tcPr>
        <w:p w14:paraId="55827543" w14:textId="77777777" w:rsidR="004A2B84" w:rsidRPr="0086586D" w:rsidRDefault="004A2B84" w:rsidP="0086586D">
          <w:pPr>
            <w:pStyle w:val="Lyceconcern"/>
            <w:rPr>
              <w:b w:val="0"/>
              <w:bCs w:val="0"/>
              <w:color w:val="000000" w:themeColor="text1"/>
            </w:rPr>
          </w:pPr>
          <w:r w:rsidRPr="0086586D">
            <w:rPr>
              <w:b w:val="0"/>
              <w:bCs w:val="0"/>
              <w:color w:val="000000" w:themeColor="text1"/>
            </w:rPr>
            <w:t>Terminale</w:t>
          </w:r>
        </w:p>
      </w:tc>
    </w:tr>
    <w:tr w:rsidR="004A2B84" w14:paraId="38FCEE7B" w14:textId="77777777" w:rsidTr="008D19A0">
      <w:trPr>
        <w:trHeight w:val="227"/>
      </w:trPr>
      <w:tc>
        <w:tcPr>
          <w:tcW w:w="1361" w:type="dxa"/>
          <w:vAlign w:val="center"/>
        </w:tcPr>
        <w:p w14:paraId="17112720" w14:textId="77777777" w:rsidR="004A2B84" w:rsidRDefault="004A2B84" w:rsidP="004A2B84">
          <w:pPr>
            <w:pStyle w:val="Enseignement"/>
          </w:pPr>
          <w:r>
            <w:t>Enseignement(s)</w:t>
          </w:r>
        </w:p>
      </w:tc>
      <w:tc>
        <w:tcPr>
          <w:tcW w:w="2364" w:type="dxa"/>
          <w:gridSpan w:val="2"/>
          <w:vAlign w:val="center"/>
        </w:tcPr>
        <w:p w14:paraId="0816C7C7" w14:textId="77777777" w:rsidR="004A2B84" w:rsidRDefault="004A2B84" w:rsidP="004A2B84">
          <w:pPr>
            <w:pStyle w:val="Enseignement"/>
          </w:pPr>
          <w:r>
            <w:t>Commun</w:t>
          </w:r>
        </w:p>
      </w:tc>
      <w:tc>
        <w:tcPr>
          <w:tcW w:w="2364" w:type="dxa"/>
          <w:gridSpan w:val="2"/>
          <w:vAlign w:val="center"/>
        </w:tcPr>
        <w:p w14:paraId="6CFAC5E7" w14:textId="77777777" w:rsidR="004A2B84" w:rsidRDefault="004A2B84" w:rsidP="004A2B84">
          <w:pPr>
            <w:pStyle w:val="Enseignement"/>
            <w:rPr>
              <w:color w:val="DAD2CE"/>
            </w:rPr>
          </w:pPr>
          <w:r>
            <w:rPr>
              <w:color w:val="DAD2CE"/>
            </w:rPr>
            <w:t>De spécialité</w:t>
          </w:r>
        </w:p>
      </w:tc>
      <w:tc>
        <w:tcPr>
          <w:tcW w:w="2368" w:type="dxa"/>
          <w:gridSpan w:val="2"/>
          <w:vAlign w:val="center"/>
        </w:tcPr>
        <w:p w14:paraId="6B8719FD" w14:textId="77777777" w:rsidR="004A2B84" w:rsidRDefault="004A2B84" w:rsidP="004A2B84">
          <w:pPr>
            <w:pStyle w:val="Enseignement"/>
            <w:rPr>
              <w:color w:val="DAD2CE"/>
            </w:rPr>
          </w:pPr>
          <w:r>
            <w:rPr>
              <w:color w:val="DAD2CE"/>
            </w:rPr>
            <w:t>Optionnel</w:t>
          </w:r>
        </w:p>
      </w:tc>
    </w:tr>
    <w:tr w:rsidR="004A2B84" w14:paraId="23674FCA" w14:textId="77777777" w:rsidTr="008D19A0">
      <w:trPr>
        <w:trHeight w:val="397"/>
      </w:trPr>
      <w:tc>
        <w:tcPr>
          <w:tcW w:w="8457" w:type="dxa"/>
          <w:gridSpan w:val="7"/>
          <w:vAlign w:val="center"/>
        </w:tcPr>
        <w:p w14:paraId="5A55A9FE" w14:textId="77777777" w:rsidR="004A2B84" w:rsidRDefault="004A2B84" w:rsidP="004A2B84">
          <w:pPr>
            <w:pStyle w:val="Discipline"/>
          </w:pPr>
          <w:r>
            <w:t>Physique-Chimie</w:t>
          </w:r>
        </w:p>
      </w:tc>
    </w:tr>
  </w:tbl>
  <w:p w14:paraId="2E8065C1" w14:textId="01A3296B" w:rsidR="007543F2" w:rsidRDefault="004A2B84" w:rsidP="000E08F8">
    <w:pPr>
      <w:tabs>
        <w:tab w:val="left" w:pos="6240"/>
      </w:tabs>
      <w:spacing w:after="0"/>
    </w:pPr>
    <w:r>
      <w:rPr>
        <w:noProof/>
        <w:lang w:eastAsia="fr-FR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767EEB08" wp14:editId="5432BD1D">
              <wp:simplePos x="0" y="0"/>
              <wp:positionH relativeFrom="column">
                <wp:posOffset>40005</wp:posOffset>
              </wp:positionH>
              <wp:positionV relativeFrom="paragraph">
                <wp:posOffset>-827405</wp:posOffset>
              </wp:positionV>
              <wp:extent cx="5331460" cy="812800"/>
              <wp:effectExtent l="0" t="0" r="21590" b="25400"/>
              <wp:wrapNone/>
              <wp:docPr id="37" name="Groupe 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5331460" cy="812800"/>
                        <a:chOff x="0" y="0"/>
                        <a:chExt cx="5331460" cy="813549"/>
                      </a:xfrm>
                    </wpg:grpSpPr>
                    <wps:wsp>
                      <wps:cNvPr id="4" name="Rectangle à coins arrondis 25"/>
                      <wps:cNvSpPr/>
                      <wps:spPr bwMode="auto">
                        <a:xfrm>
                          <a:off x="0" y="616064"/>
                          <a:ext cx="5331460" cy="1974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B8AD5F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Rectangle à coins arrondis 26"/>
                      <wps:cNvSpPr/>
                      <wps:spPr bwMode="auto">
                        <a:xfrm>
                          <a:off x="2378562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E6DDD5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Rectangle à coins arrondis 27"/>
                      <wps:cNvSpPr/>
                      <wps:spPr bwMode="auto">
                        <a:xfrm>
                          <a:off x="3887602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0781C0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" name="Rectangle à coins arrondis 28"/>
                      <wps:cNvSpPr/>
                      <wps:spPr bwMode="auto">
                        <a:xfrm>
                          <a:off x="869521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ED445D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" name="Rectangle à coins arrondis 29"/>
                      <wps:cNvSpPr/>
                      <wps:spPr bwMode="auto">
                        <a:xfrm>
                          <a:off x="0" y="460005"/>
                          <a:ext cx="80962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3434CD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4" name="Rectangle à coins arrondis 30"/>
                      <wps:cNvSpPr/>
                      <wps:spPr bwMode="auto">
                        <a:xfrm>
                          <a:off x="4269070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28AFB9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5" name="Rectangle à coins arrondis 31"/>
                      <wps:cNvSpPr/>
                      <wps:spPr bwMode="auto">
                        <a:xfrm>
                          <a:off x="3135887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65C221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6" name="Rectangle à coins arrondis 32"/>
                      <wps:cNvSpPr/>
                      <wps:spPr bwMode="auto">
                        <a:xfrm>
                          <a:off x="2002704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F2DB88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Rectangle à coins arrondis 33"/>
                      <wps:cNvSpPr/>
                      <wps:spPr bwMode="auto">
                        <a:xfrm>
                          <a:off x="869521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A6ABCE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8" name="Rectangle à coins arrondis 34"/>
                      <wps:cNvSpPr/>
                      <wps:spPr bwMode="auto">
                        <a:xfrm>
                          <a:off x="0" y="241222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BF9B39" w14:textId="77777777" w:rsidR="004A2B84" w:rsidRDefault="004A2B84" w:rsidP="004A2B84">
                            <w:pPr>
                              <w:rPr>
                                <w:position w:val="6"/>
                              </w:r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9" name="Rectangle à coins arrondis 35"/>
                      <wps:cNvSpPr/>
                      <wps:spPr bwMode="auto">
                        <a:xfrm>
                          <a:off x="3887602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679B1"/>
                        </a:solidFill>
                        <a:ln>
                          <a:solidFill>
                            <a:srgbClr val="9679B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C7EB45" w14:textId="77777777" w:rsidR="004A2B84" w:rsidRDefault="004A2B84" w:rsidP="004A2B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à coins arrondis 36"/>
                      <wps:cNvSpPr/>
                      <wps:spPr bwMode="auto">
                        <a:xfrm>
                          <a:off x="2378562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DBF5D0" w14:textId="77777777" w:rsidR="004A2B84" w:rsidRDefault="004A2B84" w:rsidP="004A2B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1" name="Rectangle à coins arrondis 37"/>
                      <wps:cNvSpPr/>
                      <wps:spPr bwMode="auto">
                        <a:xfrm>
                          <a:off x="869521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CD4C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F0A924" w14:textId="77777777" w:rsidR="004A2B84" w:rsidRDefault="004A2B84" w:rsidP="004A2B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2" name="Rectangle à coins arrondis 38"/>
                      <wps:cNvSpPr/>
                      <wps:spPr bwMode="auto"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033CF0" w14:textId="77777777" w:rsidR="004A2B84" w:rsidRDefault="004A2B84" w:rsidP="004A2B84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67EEB08" id="Groupe 74" o:spid="_x0000_s1042" style="position:absolute;margin-left:3.15pt;margin-top:-65.15pt;width:419.8pt;height:64pt;z-index:-251655168;mso-width-relative:margin;mso-height-relative:margin" coordsize="53314,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">
              <v:roundrect id="Rectangle à coins arrondis 25" o:spid="_x0000_s1043" style="position:absolute;top:6160;width:53314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" fillcolor="#cfcdcd [2894]" strokecolor="#dad2ce" strokeweight="1pt">
                <v:stroke joinstyle="miter"/>
                <v:textbox inset="0,0,0,0">
                  <w:txbxContent>
                    <w:p w14:paraId="02B8AD5F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26" o:spid="_x0000_s1044" style="position:absolute;left:23785;top:4600;width:143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" filled="f" strokecolor="#dcd4c6" strokeweight="1pt">
                <v:stroke joinstyle="miter"/>
                <v:textbox inset="0,0,0,0">
                  <w:txbxContent>
                    <w:p w14:paraId="7EE6DDD5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27" o:spid="_x0000_s1045" style="position:absolute;left:38876;top:4600;width:14395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" filled="f" strokecolor="#dcd4c6" strokeweight="1pt">
                <v:stroke joinstyle="miter"/>
                <v:textbox inset="0,0,0,0">
                  <w:txbxContent>
                    <w:p w14:paraId="1F0781C0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28" o:spid="_x0000_s1046" style="position:absolute;left:8695;top:4600;width:14395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" fillcolor="#cfcdcd [2894]" strokecolor="#dcd4c6" strokeweight="1pt">
                <v:stroke joinstyle="miter"/>
                <v:textbox inset="0,0,0,0">
                  <w:txbxContent>
                    <w:p w14:paraId="46ED445D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29" o:spid="_x0000_s1047" style="position:absolute;top:4600;width:80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" fillcolor="#cfcdcd [2894]" strokecolor="#dad2ce" strokeweight="1pt">
                <v:stroke joinstyle="miter"/>
                <v:textbox inset="0,0,0,0">
                  <w:txbxContent>
                    <w:p w14:paraId="053434CD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0" o:spid="_x0000_s1048" style="position:absolute;left:42690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" fillcolor="#cfcdcd [2894]" strokecolor="#dcd4c6" strokeweight="1pt">
                <v:stroke joinstyle="miter"/>
                <v:textbox inset="0,0,0,0">
                  <w:txbxContent>
                    <w:p w14:paraId="5828AFB9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1" o:spid="_x0000_s1049" style="position:absolute;left:31358;top:2412;width:10618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" fillcolor="#cfcdcd [2894]" strokecolor="#dcd4c6" strokeweight="1pt">
                <v:stroke joinstyle="miter"/>
                <v:textbox inset="0,0,0,0">
                  <w:txbxContent>
                    <w:p w14:paraId="5465C221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2" o:spid="_x0000_s1050" style="position:absolute;left:20027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" filled="f" strokecolor="#dcd4c6" strokeweight="1pt">
                <v:stroke joinstyle="miter"/>
                <v:textbox inset="0,0,0,0">
                  <w:txbxContent>
                    <w:p w14:paraId="37F2DB88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3" o:spid="_x0000_s1051" style="position:absolute;left:8695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" filled="f" strokecolor="#dcd4c6" strokeweight="1pt">
                <v:stroke joinstyle="miter"/>
                <v:textbox inset="0,0,0,0">
                  <w:txbxContent>
                    <w:p w14:paraId="02A6ABCE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4" o:spid="_x0000_s1052" style="position:absolute;top:2412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" fillcolor="#cfcdcd [2894]" strokecolor="#dad2ce" strokeweight="1pt">
                <v:stroke joinstyle="miter"/>
                <v:textbox inset="0,0,0,0">
                  <w:txbxContent>
                    <w:p w14:paraId="27BF9B39" w14:textId="77777777" w:rsidR="004A2B84" w:rsidRDefault="004A2B84" w:rsidP="004A2B84">
                      <w:pPr>
                        <w:rPr>
                          <w:position w:val="6"/>
                        </w:rPr>
                      </w:pPr>
                      <w:r>
                        <w:t xml:space="preserve"> </w:t>
                      </w:r>
                    </w:p>
                  </w:txbxContent>
                </v:textbox>
              </v:roundrect>
              <v:roundrect id="Rectangle à coins arrondis 35" o:spid="_x0000_s1053" style="position:absolute;left:38876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" fillcolor="#9679b1" strokecolor="#9679b1" strokeweight="1pt">
                <v:stroke joinstyle="miter"/>
                <v:textbox inset="0,0,0,0">
                  <w:txbxContent>
                    <w:p w14:paraId="69C7EB45" w14:textId="77777777" w:rsidR="004A2B84" w:rsidRDefault="004A2B84" w:rsidP="004A2B84"/>
                  </w:txbxContent>
                </v:textbox>
              </v:roundrect>
              <v:roundrect id="Rectangle à coins arrondis 36" o:spid="_x0000_s1054" style="position:absolute;left:23785;width:143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" filled="f" strokecolor="#dcd4c6" strokeweight="1pt">
                <v:stroke joinstyle="miter"/>
                <v:textbox inset="0,0,0,0">
                  <w:txbxContent>
                    <w:p w14:paraId="60DBF5D0" w14:textId="77777777" w:rsidR="004A2B84" w:rsidRDefault="004A2B84" w:rsidP="004A2B84"/>
                  </w:txbxContent>
                </v:textbox>
              </v:roundrect>
              <v:roundrect id="Rectangle à coins arrondis 37" o:spid="_x0000_s1055" style="position:absolute;left:8695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" filled="f" strokecolor="#dcd4c6" strokeweight="1pt">
                <v:stroke joinstyle="miter"/>
                <v:textbox inset="0,0,0,0">
                  <w:txbxContent>
                    <w:p w14:paraId="3EF0A924" w14:textId="77777777" w:rsidR="004A2B84" w:rsidRDefault="004A2B84" w:rsidP="004A2B84"/>
                  </w:txbxContent>
                </v:textbox>
              </v:roundrect>
              <v:roundrect id="Rectangle à coins arrondis 38" o:spid="_x0000_s1056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" fillcolor="#cfcdcd [2894]" strokecolor="#dad2ce" strokeweight="1pt">
                <v:stroke joinstyle="miter"/>
                <v:textbox inset="0,0,0,0">
                  <w:txbxContent>
                    <w:p w14:paraId="55033CF0" w14:textId="77777777" w:rsidR="004A2B84" w:rsidRDefault="004A2B84" w:rsidP="004A2B84"/>
                  </w:txbxContent>
                </v:textbox>
              </v:roundrect>
            </v:group>
          </w:pict>
        </mc:Fallback>
      </mc:AlternateContent>
    </w:r>
    <w:r w:rsidR="0039603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11.25pt;height:11.25pt" o:bullet="t">
        <v:imagedata r:id="rId1" o:title="msoC377"/>
      </v:shape>
    </w:pict>
  </w:numPicBullet>
  <w:abstractNum w:abstractNumId="0" w15:restartNumberingAfterBreak="0">
    <w:nsid w:val="00B00200"/>
    <w:multiLevelType w:val="hybridMultilevel"/>
    <w:tmpl w:val="4A2628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E3524"/>
    <w:multiLevelType w:val="hybridMultilevel"/>
    <w:tmpl w:val="7478BEF2"/>
    <w:lvl w:ilvl="0" w:tplc="D300511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3D7499B"/>
    <w:multiLevelType w:val="hybridMultilevel"/>
    <w:tmpl w:val="79E0E186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E1035F"/>
    <w:multiLevelType w:val="hybridMultilevel"/>
    <w:tmpl w:val="7D0E1F52"/>
    <w:lvl w:ilvl="0" w:tplc="7B1C6F46">
      <w:numFmt w:val="bullet"/>
      <w:lvlText w:val="-"/>
      <w:lvlJc w:val="left"/>
      <w:pPr>
        <w:ind w:left="720" w:hanging="360"/>
      </w:pPr>
      <w:rPr>
        <w:rFonts w:ascii="Marianne Light" w:eastAsiaTheme="minorHAnsi" w:hAnsi="Marianne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8034F2"/>
    <w:multiLevelType w:val="multilevel"/>
    <w:tmpl w:val="DA4412A6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Marianne Light" w:eastAsiaTheme="minorHAnsi" w:hAnsi="Marianne Light" w:cstheme="minorBid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230A6E49"/>
    <w:multiLevelType w:val="hybridMultilevel"/>
    <w:tmpl w:val="BBD0C9C6"/>
    <w:lvl w:ilvl="0" w:tplc="7B1C6F46">
      <w:numFmt w:val="bullet"/>
      <w:lvlText w:val="-"/>
      <w:lvlJc w:val="left"/>
      <w:pPr>
        <w:ind w:left="720" w:hanging="360"/>
      </w:pPr>
      <w:rPr>
        <w:rFonts w:ascii="Marianne Light" w:eastAsiaTheme="minorHAnsi" w:hAnsi="Marianne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313891"/>
    <w:multiLevelType w:val="hybridMultilevel"/>
    <w:tmpl w:val="0C600DAE"/>
    <w:lvl w:ilvl="0" w:tplc="F9746392">
      <w:start w:val="5"/>
      <w:numFmt w:val="decimal"/>
      <w:lvlText w:val="%1."/>
      <w:lvlJc w:val="left"/>
      <w:pPr>
        <w:ind w:left="6285" w:hanging="360"/>
      </w:pPr>
      <w:rPr>
        <w:rFonts w:ascii="Arial" w:hAnsi="Arial" w:cs="Arial" w:hint="default"/>
      </w:rPr>
    </w:lvl>
    <w:lvl w:ilvl="1" w:tplc="040C0019" w:tentative="1">
      <w:start w:val="1"/>
      <w:numFmt w:val="lowerLetter"/>
      <w:lvlText w:val="%2."/>
      <w:lvlJc w:val="left"/>
      <w:pPr>
        <w:ind w:left="7005" w:hanging="360"/>
      </w:pPr>
    </w:lvl>
    <w:lvl w:ilvl="2" w:tplc="040C001B" w:tentative="1">
      <w:start w:val="1"/>
      <w:numFmt w:val="lowerRoman"/>
      <w:lvlText w:val="%3."/>
      <w:lvlJc w:val="right"/>
      <w:pPr>
        <w:ind w:left="7725" w:hanging="180"/>
      </w:pPr>
    </w:lvl>
    <w:lvl w:ilvl="3" w:tplc="040C000F" w:tentative="1">
      <w:start w:val="1"/>
      <w:numFmt w:val="decimal"/>
      <w:lvlText w:val="%4."/>
      <w:lvlJc w:val="left"/>
      <w:pPr>
        <w:ind w:left="8445" w:hanging="360"/>
      </w:pPr>
    </w:lvl>
    <w:lvl w:ilvl="4" w:tplc="040C0019" w:tentative="1">
      <w:start w:val="1"/>
      <w:numFmt w:val="lowerLetter"/>
      <w:lvlText w:val="%5."/>
      <w:lvlJc w:val="left"/>
      <w:pPr>
        <w:ind w:left="9165" w:hanging="360"/>
      </w:pPr>
    </w:lvl>
    <w:lvl w:ilvl="5" w:tplc="040C001B" w:tentative="1">
      <w:start w:val="1"/>
      <w:numFmt w:val="lowerRoman"/>
      <w:lvlText w:val="%6."/>
      <w:lvlJc w:val="right"/>
      <w:pPr>
        <w:ind w:left="9885" w:hanging="180"/>
      </w:pPr>
    </w:lvl>
    <w:lvl w:ilvl="6" w:tplc="040C000F" w:tentative="1">
      <w:start w:val="1"/>
      <w:numFmt w:val="decimal"/>
      <w:lvlText w:val="%7."/>
      <w:lvlJc w:val="left"/>
      <w:pPr>
        <w:ind w:left="10605" w:hanging="360"/>
      </w:pPr>
    </w:lvl>
    <w:lvl w:ilvl="7" w:tplc="040C0019" w:tentative="1">
      <w:start w:val="1"/>
      <w:numFmt w:val="lowerLetter"/>
      <w:lvlText w:val="%8."/>
      <w:lvlJc w:val="left"/>
      <w:pPr>
        <w:ind w:left="11325" w:hanging="360"/>
      </w:pPr>
    </w:lvl>
    <w:lvl w:ilvl="8" w:tplc="040C001B" w:tentative="1">
      <w:start w:val="1"/>
      <w:numFmt w:val="lowerRoman"/>
      <w:lvlText w:val="%9."/>
      <w:lvlJc w:val="right"/>
      <w:pPr>
        <w:ind w:left="12045" w:hanging="180"/>
      </w:pPr>
    </w:lvl>
  </w:abstractNum>
  <w:abstractNum w:abstractNumId="7" w15:restartNumberingAfterBreak="0">
    <w:nsid w:val="24B44A79"/>
    <w:multiLevelType w:val="multilevel"/>
    <w:tmpl w:val="B72CA0A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9D45448"/>
    <w:multiLevelType w:val="multilevel"/>
    <w:tmpl w:val="071C357E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2C6C7473"/>
    <w:multiLevelType w:val="hybridMultilevel"/>
    <w:tmpl w:val="2C10E936"/>
    <w:lvl w:ilvl="0" w:tplc="7526D032">
      <w:start w:val="1"/>
      <w:numFmt w:val="bullet"/>
      <w:pStyle w:val="Listepuc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094B82"/>
    <w:multiLevelType w:val="hybridMultilevel"/>
    <w:tmpl w:val="C0D09536"/>
    <w:lvl w:ilvl="0" w:tplc="040C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F730367"/>
    <w:multiLevelType w:val="hybridMultilevel"/>
    <w:tmpl w:val="16F2BF62"/>
    <w:lvl w:ilvl="0" w:tplc="CD6C5DAE">
      <w:start w:val="1"/>
      <w:numFmt w:val="bullet"/>
      <w:pStyle w:val="Tableautirets"/>
      <w:lvlText w:val="–"/>
      <w:lvlJc w:val="left"/>
      <w:pPr>
        <w:ind w:left="720" w:hanging="360"/>
      </w:pPr>
      <w:rPr>
        <w:rFonts w:ascii="Marianne Light" w:hAnsi="Marianne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C33CC0"/>
    <w:multiLevelType w:val="multilevel"/>
    <w:tmpl w:val="9F60C3E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39C90F1F"/>
    <w:multiLevelType w:val="multilevel"/>
    <w:tmpl w:val="113EC46E"/>
    <w:lvl w:ilvl="0">
      <w:start w:val="1"/>
      <w:numFmt w:val="bullet"/>
      <w:pStyle w:val="Tableaupuces"/>
      <w:isLgl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isLgl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isLgl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isLgl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isLgl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isLgl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3AF16120"/>
    <w:multiLevelType w:val="hybridMultilevel"/>
    <w:tmpl w:val="823A73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254778"/>
    <w:multiLevelType w:val="multilevel"/>
    <w:tmpl w:val="2FC6463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1B30AF1"/>
    <w:multiLevelType w:val="multilevel"/>
    <w:tmpl w:val="C166165A"/>
    <w:lvl w:ilvl="0">
      <w:numFmt w:val="bullet"/>
      <w:pStyle w:val="Listetableau"/>
      <w:lvlText w:val="•"/>
      <w:lvlJc w:val="left"/>
      <w:pPr>
        <w:tabs>
          <w:tab w:val="num" w:pos="0"/>
        </w:tabs>
        <w:ind w:left="415" w:hanging="137"/>
      </w:pPr>
      <w:rPr>
        <w:rFonts w:ascii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060" w:hanging="137"/>
      </w:pPr>
      <w:rPr>
        <w:rFonts w:ascii="Symbol" w:hAnsi="Symbol" w:cs="Symbol" w:hint="default"/>
        <w:lang w:val="fr-F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700" w:hanging="137"/>
      </w:pPr>
      <w:rPr>
        <w:rFonts w:ascii="Symbol" w:hAnsi="Symbol" w:cs="Symbol" w:hint="default"/>
        <w:lang w:val="fr-F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340" w:hanging="137"/>
      </w:pPr>
      <w:rPr>
        <w:rFonts w:ascii="Symbol" w:hAnsi="Symbol" w:cs="Symbol" w:hint="default"/>
        <w:lang w:val="fr-F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2980" w:hanging="137"/>
      </w:pPr>
      <w:rPr>
        <w:rFonts w:ascii="Symbol" w:hAnsi="Symbol" w:cs="Symbol" w:hint="default"/>
        <w:lang w:val="fr-F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3620" w:hanging="137"/>
      </w:pPr>
      <w:rPr>
        <w:rFonts w:ascii="Symbol" w:hAnsi="Symbol" w:cs="Symbol" w:hint="default"/>
        <w:lang w:val="fr-F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4260" w:hanging="137"/>
      </w:pPr>
      <w:rPr>
        <w:rFonts w:ascii="Symbol" w:hAnsi="Symbol" w:cs="Symbol" w:hint="default"/>
        <w:lang w:val="fr-F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4900" w:hanging="137"/>
      </w:pPr>
      <w:rPr>
        <w:rFonts w:ascii="Symbol" w:hAnsi="Symbol" w:cs="Symbol" w:hint="default"/>
        <w:lang w:val="fr-F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5540" w:hanging="137"/>
      </w:pPr>
      <w:rPr>
        <w:rFonts w:ascii="Symbol" w:hAnsi="Symbol" w:cs="Symbol" w:hint="default"/>
        <w:lang w:val="fr-FR" w:eastAsia="en-US" w:bidi="ar-SA"/>
      </w:rPr>
    </w:lvl>
  </w:abstractNum>
  <w:abstractNum w:abstractNumId="17" w15:restartNumberingAfterBreak="0">
    <w:nsid w:val="53F930D8"/>
    <w:multiLevelType w:val="multilevel"/>
    <w:tmpl w:val="FDB49132"/>
    <w:lvl w:ilvl="0">
      <w:numFmt w:val="bullet"/>
      <w:lvlText w:val="•"/>
      <w:lvlJc w:val="left"/>
      <w:pPr>
        <w:tabs>
          <w:tab w:val="num" w:pos="0"/>
        </w:tabs>
        <w:ind w:left="644" w:hanging="360"/>
      </w:pPr>
      <w:rPr>
        <w:rFonts w:ascii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04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548A6879"/>
    <w:multiLevelType w:val="multilevel"/>
    <w:tmpl w:val="87DA1A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54E946D9"/>
    <w:multiLevelType w:val="hybridMultilevel"/>
    <w:tmpl w:val="129C4FCC"/>
    <w:lvl w:ilvl="0" w:tplc="0602EC9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A06F61"/>
    <w:multiLevelType w:val="hybridMultilevel"/>
    <w:tmpl w:val="CF1A8E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5F6826"/>
    <w:multiLevelType w:val="hybridMultilevel"/>
    <w:tmpl w:val="7178A1A2"/>
    <w:lvl w:ilvl="0" w:tplc="6492A196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 w15:restartNumberingAfterBreak="0">
    <w:nsid w:val="6991285B"/>
    <w:multiLevelType w:val="hybridMultilevel"/>
    <w:tmpl w:val="BEA42FC2"/>
    <w:lvl w:ilvl="0" w:tplc="D6FC265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04C61"/>
    <w:multiLevelType w:val="multilevel"/>
    <w:tmpl w:val="DB9C7BA0"/>
    <w:lvl w:ilvl="0">
      <w:start w:val="1"/>
      <w:numFmt w:val="decimal"/>
      <w:pStyle w:val="Style1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4" w15:restartNumberingAfterBreak="0">
    <w:nsid w:val="6ED939C0"/>
    <w:multiLevelType w:val="multilevel"/>
    <w:tmpl w:val="4E6E5DA0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  <w:lang w:val="fr-FR" w:eastAsia="en-US" w:bidi="ar-SA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722243BE"/>
    <w:multiLevelType w:val="multilevel"/>
    <w:tmpl w:val="00EE110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BC90E5A"/>
    <w:multiLevelType w:val="multilevel"/>
    <w:tmpl w:val="69AE963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1814637648">
    <w:abstractNumId w:val="17"/>
  </w:num>
  <w:num w:numId="2" w16cid:durableId="1208761299">
    <w:abstractNumId w:val="16"/>
  </w:num>
  <w:num w:numId="3" w16cid:durableId="1587885243">
    <w:abstractNumId w:val="24"/>
  </w:num>
  <w:num w:numId="4" w16cid:durableId="1199976615">
    <w:abstractNumId w:val="4"/>
  </w:num>
  <w:num w:numId="5" w16cid:durableId="308635123">
    <w:abstractNumId w:val="23"/>
  </w:num>
  <w:num w:numId="6" w16cid:durableId="596408533">
    <w:abstractNumId w:val="7"/>
  </w:num>
  <w:num w:numId="7" w16cid:durableId="131213807">
    <w:abstractNumId w:val="18"/>
  </w:num>
  <w:num w:numId="8" w16cid:durableId="1157039504">
    <w:abstractNumId w:val="15"/>
  </w:num>
  <w:num w:numId="9" w16cid:durableId="2010211531">
    <w:abstractNumId w:val="25"/>
  </w:num>
  <w:num w:numId="10" w16cid:durableId="901716109">
    <w:abstractNumId w:val="8"/>
  </w:num>
  <w:num w:numId="11" w16cid:durableId="462504779">
    <w:abstractNumId w:val="12"/>
  </w:num>
  <w:num w:numId="12" w16cid:durableId="532957788">
    <w:abstractNumId w:val="26"/>
  </w:num>
  <w:num w:numId="13" w16cid:durableId="1468890363">
    <w:abstractNumId w:val="14"/>
  </w:num>
  <w:num w:numId="14" w16cid:durableId="1017659602">
    <w:abstractNumId w:val="9"/>
  </w:num>
  <w:num w:numId="15" w16cid:durableId="2050185352">
    <w:abstractNumId w:val="13"/>
  </w:num>
  <w:num w:numId="16" w16cid:durableId="4331375">
    <w:abstractNumId w:val="11"/>
  </w:num>
  <w:num w:numId="17" w16cid:durableId="1323774594">
    <w:abstractNumId w:val="21"/>
  </w:num>
  <w:num w:numId="18" w16cid:durableId="1048262575">
    <w:abstractNumId w:val="1"/>
  </w:num>
  <w:num w:numId="19" w16cid:durableId="1335106499">
    <w:abstractNumId w:val="5"/>
  </w:num>
  <w:num w:numId="20" w16cid:durableId="138771134">
    <w:abstractNumId w:val="22"/>
  </w:num>
  <w:num w:numId="21" w16cid:durableId="1611430199">
    <w:abstractNumId w:val="10"/>
  </w:num>
  <w:num w:numId="22" w16cid:durableId="863519242">
    <w:abstractNumId w:val="2"/>
  </w:num>
  <w:num w:numId="23" w16cid:durableId="581257421">
    <w:abstractNumId w:val="19"/>
  </w:num>
  <w:num w:numId="24" w16cid:durableId="753480774">
    <w:abstractNumId w:val="0"/>
  </w:num>
  <w:num w:numId="25" w16cid:durableId="516580975">
    <w:abstractNumId w:val="6"/>
  </w:num>
  <w:num w:numId="26" w16cid:durableId="1877695892">
    <w:abstractNumId w:val="20"/>
  </w:num>
  <w:num w:numId="27" w16cid:durableId="15223559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4E73"/>
    <w:rsid w:val="00016557"/>
    <w:rsid w:val="00024C66"/>
    <w:rsid w:val="000426D4"/>
    <w:rsid w:val="000B2072"/>
    <w:rsid w:val="000E08F8"/>
    <w:rsid w:val="000E5F6A"/>
    <w:rsid w:val="001710DE"/>
    <w:rsid w:val="001962EF"/>
    <w:rsid w:val="001B17D2"/>
    <w:rsid w:val="00220A62"/>
    <w:rsid w:val="00220E07"/>
    <w:rsid w:val="0022335E"/>
    <w:rsid w:val="00257406"/>
    <w:rsid w:val="002818F8"/>
    <w:rsid w:val="00293247"/>
    <w:rsid w:val="002D305F"/>
    <w:rsid w:val="003034C9"/>
    <w:rsid w:val="00354583"/>
    <w:rsid w:val="00357283"/>
    <w:rsid w:val="00367C10"/>
    <w:rsid w:val="00396030"/>
    <w:rsid w:val="003C2CA6"/>
    <w:rsid w:val="003F1261"/>
    <w:rsid w:val="00443EB8"/>
    <w:rsid w:val="00474F8D"/>
    <w:rsid w:val="004A2B84"/>
    <w:rsid w:val="004A6CB6"/>
    <w:rsid w:val="004F088C"/>
    <w:rsid w:val="004F4E73"/>
    <w:rsid w:val="005215D8"/>
    <w:rsid w:val="00540CC3"/>
    <w:rsid w:val="00541BCE"/>
    <w:rsid w:val="00544CA4"/>
    <w:rsid w:val="005579FD"/>
    <w:rsid w:val="00564F11"/>
    <w:rsid w:val="00574433"/>
    <w:rsid w:val="005C3500"/>
    <w:rsid w:val="005D738C"/>
    <w:rsid w:val="005F0ACC"/>
    <w:rsid w:val="006767A4"/>
    <w:rsid w:val="006F146B"/>
    <w:rsid w:val="007543F2"/>
    <w:rsid w:val="00767783"/>
    <w:rsid w:val="007C1167"/>
    <w:rsid w:val="007D16EF"/>
    <w:rsid w:val="007E1214"/>
    <w:rsid w:val="007E4320"/>
    <w:rsid w:val="007E6B1E"/>
    <w:rsid w:val="007F4531"/>
    <w:rsid w:val="0081418F"/>
    <w:rsid w:val="00816EEB"/>
    <w:rsid w:val="00835109"/>
    <w:rsid w:val="0086586D"/>
    <w:rsid w:val="00866E3F"/>
    <w:rsid w:val="008A0799"/>
    <w:rsid w:val="008D185F"/>
    <w:rsid w:val="008E6251"/>
    <w:rsid w:val="0091342A"/>
    <w:rsid w:val="009579CD"/>
    <w:rsid w:val="00967079"/>
    <w:rsid w:val="00977C83"/>
    <w:rsid w:val="00A23DB7"/>
    <w:rsid w:val="00A80D7C"/>
    <w:rsid w:val="00A962FF"/>
    <w:rsid w:val="00AB1C58"/>
    <w:rsid w:val="00B076A4"/>
    <w:rsid w:val="00B2342F"/>
    <w:rsid w:val="00B47869"/>
    <w:rsid w:val="00B636BD"/>
    <w:rsid w:val="00B83C9C"/>
    <w:rsid w:val="00BD544A"/>
    <w:rsid w:val="00C21458"/>
    <w:rsid w:val="00C92504"/>
    <w:rsid w:val="00CA2573"/>
    <w:rsid w:val="00CA2E87"/>
    <w:rsid w:val="00D10E8A"/>
    <w:rsid w:val="00D2341C"/>
    <w:rsid w:val="00DA48BC"/>
    <w:rsid w:val="00DC77DE"/>
    <w:rsid w:val="00E01EE6"/>
    <w:rsid w:val="00E10481"/>
    <w:rsid w:val="00E375EB"/>
    <w:rsid w:val="00E55A46"/>
    <w:rsid w:val="00E60AB4"/>
    <w:rsid w:val="00E84207"/>
    <w:rsid w:val="00ED230B"/>
    <w:rsid w:val="00EE45FE"/>
    <w:rsid w:val="00F00AAC"/>
    <w:rsid w:val="00F528E5"/>
    <w:rsid w:val="00F610C3"/>
    <w:rsid w:val="00F75FC3"/>
    <w:rsid w:val="00FC4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C45AD7"/>
  <w15:docId w15:val="{9D981BDE-BF61-4DC2-B475-36061F61AA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4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4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586D"/>
    <w:pPr>
      <w:suppressAutoHyphens w:val="0"/>
      <w:spacing w:after="240" w:line="260" w:lineRule="atLeast"/>
    </w:pPr>
    <w:rPr>
      <w:rFonts w:ascii="Marianne Light" w:eastAsiaTheme="minorHAnsi" w:hAnsi="Marianne Light"/>
      <w:sz w:val="20"/>
      <w:lang w:eastAsia="en-US"/>
    </w:rPr>
  </w:style>
  <w:style w:type="paragraph" w:styleId="Titre1">
    <w:name w:val="heading 1"/>
    <w:basedOn w:val="Titre2"/>
    <w:next w:val="Normal"/>
    <w:link w:val="Titre1Car"/>
    <w:uiPriority w:val="1"/>
    <w:qFormat/>
    <w:rsid w:val="0086586D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86586D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86586D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iPriority w:val="1"/>
    <w:unhideWhenUsed/>
    <w:rsid w:val="0086586D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41D6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341D64"/>
    <w:pPr>
      <w:keepNext/>
      <w:keepLines/>
      <w:spacing w:before="320"/>
      <w:outlineLvl w:val="5"/>
    </w:pPr>
    <w:rPr>
      <w:rFonts w:ascii="Arial" w:eastAsia="Arial" w:hAnsi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341D64"/>
    <w:pPr>
      <w:keepNext/>
      <w:keepLines/>
      <w:spacing w:before="320"/>
      <w:outlineLvl w:val="6"/>
    </w:pPr>
    <w:rPr>
      <w:rFonts w:ascii="Arial" w:eastAsia="Arial" w:hAnsi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341D64"/>
    <w:pPr>
      <w:keepNext/>
      <w:keepLines/>
      <w:spacing w:before="320"/>
      <w:outlineLvl w:val="7"/>
    </w:pPr>
    <w:rPr>
      <w:rFonts w:ascii="Arial" w:eastAsia="Arial" w:hAnsi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341D64"/>
    <w:pPr>
      <w:keepNext/>
      <w:keepLines/>
      <w:spacing w:before="320"/>
      <w:outlineLvl w:val="8"/>
    </w:pPr>
    <w:rPr>
      <w:rFonts w:ascii="Arial" w:eastAsia="Arial" w:hAnsi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ommentaireCar">
    <w:name w:val="Commentaire Car"/>
    <w:basedOn w:val="Policepardfaut"/>
    <w:link w:val="Commentaire"/>
    <w:uiPriority w:val="99"/>
    <w:rsid w:val="0086586D"/>
    <w:rPr>
      <w:rFonts w:eastAsiaTheme="minorHAnsi"/>
      <w:sz w:val="20"/>
      <w:szCs w:val="20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6586D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Caractresdenotedefin">
    <w:name w:val="Caractères de note de fin"/>
    <w:basedOn w:val="Policepardfaut"/>
    <w:uiPriority w:val="99"/>
    <w:semiHidden/>
    <w:unhideWhenUsed/>
    <w:qFormat/>
    <w:rsid w:val="00341D64"/>
    <w:rPr>
      <w:vertAlign w:val="superscript"/>
    </w:rPr>
  </w:style>
  <w:style w:type="character" w:styleId="Appeldenotedefin">
    <w:name w:val="endnote reference"/>
    <w:rPr>
      <w:vertAlign w:val="superscript"/>
    </w:rPr>
  </w:style>
  <w:style w:type="character" w:customStyle="1" w:styleId="Caractresdenotedebasdepage">
    <w:name w:val="Caractères de note de bas de page"/>
    <w:basedOn w:val="Policepardfaut"/>
    <w:uiPriority w:val="4"/>
    <w:qFormat/>
    <w:rsid w:val="00981E56"/>
    <w:rPr>
      <w:b/>
      <w:color w:val="auto"/>
      <w:sz w:val="20"/>
      <w:vertAlign w:val="superscript"/>
    </w:rPr>
  </w:style>
  <w:style w:type="character" w:styleId="Appelnotedebasdep">
    <w:name w:val="footnote reference"/>
    <w:rPr>
      <w:b/>
      <w:color w:val="auto"/>
      <w:sz w:val="20"/>
      <w:vertAlign w:val="superscript"/>
    </w:rPr>
  </w:style>
  <w:style w:type="character" w:customStyle="1" w:styleId="En-tteCar">
    <w:name w:val="En-tête Car"/>
    <w:basedOn w:val="Policepardfaut"/>
    <w:link w:val="En-tte"/>
    <w:uiPriority w:val="99"/>
    <w:rsid w:val="0086586D"/>
    <w:rPr>
      <w:rFonts w:ascii="Marianne Light" w:eastAsiaTheme="minorHAnsi" w:hAnsi="Marianne Light"/>
      <w:sz w:val="20"/>
      <w:lang w:eastAsia="en-US"/>
    </w:rPr>
  </w:style>
  <w:style w:type="character" w:customStyle="1" w:styleId="Titre1Car">
    <w:name w:val="Titre 1 Car"/>
    <w:basedOn w:val="Policepardfaut"/>
    <w:link w:val="Titre1"/>
    <w:uiPriority w:val="1"/>
    <w:rsid w:val="0086586D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styleId="Lienhypertexte">
    <w:name w:val="Hyperlink"/>
    <w:basedOn w:val="Policepardfaut"/>
    <w:uiPriority w:val="99"/>
    <w:unhideWhenUsed/>
    <w:rsid w:val="00341D64"/>
    <w:rPr>
      <w:color w:val="0563C1" w:themeColor="hyperlink"/>
      <w:u w:val="single"/>
    </w:rPr>
  </w:style>
  <w:style w:type="character" w:styleId="Lienhypertextesuivivisit">
    <w:name w:val="FollowedHyperlink"/>
    <w:semiHidden/>
    <w:rsid w:val="00341D64"/>
    <w:rPr>
      <w:color w:val="800080"/>
      <w:u w:val="single"/>
    </w:rPr>
  </w:style>
  <w:style w:type="character" w:styleId="Marquedecommentaire">
    <w:name w:val="annotation reference"/>
    <w:semiHidden/>
    <w:qFormat/>
    <w:rsid w:val="00341D64"/>
    <w:rPr>
      <w:sz w:val="16"/>
      <w:szCs w:val="16"/>
    </w:rPr>
  </w:style>
  <w:style w:type="character" w:customStyle="1" w:styleId="Mentionnonrsolue1">
    <w:name w:val="Mention non résolue1"/>
    <w:basedOn w:val="Policepardfaut"/>
    <w:uiPriority w:val="99"/>
    <w:semiHidden/>
    <w:unhideWhenUsed/>
    <w:qFormat/>
    <w:rsid w:val="00341D64"/>
    <w:rPr>
      <w:color w:val="605E5C"/>
      <w:shd w:val="clear" w:color="auto" w:fill="E1DFDD"/>
    </w:rPr>
  </w:style>
  <w:style w:type="character" w:customStyle="1" w:styleId="NotedebasdepageCar">
    <w:name w:val="Note de bas de page Car"/>
    <w:basedOn w:val="Policepardfaut"/>
    <w:link w:val="Notedebasdepage"/>
    <w:uiPriority w:val="4"/>
    <w:qFormat/>
    <w:rsid w:val="00E2752E"/>
    <w:rPr>
      <w:rFonts w:ascii="Marianne Light" w:eastAsiaTheme="minorHAnsi" w:hAnsi="Marianne Light"/>
      <w:sz w:val="16"/>
      <w:szCs w:val="20"/>
      <w:lang w:eastAsia="en-US"/>
    </w:rPr>
  </w:style>
  <w:style w:type="character" w:customStyle="1" w:styleId="NotedefinCar">
    <w:name w:val="Note de fin Car"/>
    <w:basedOn w:val="Policepardfaut"/>
    <w:link w:val="Notedefin"/>
    <w:uiPriority w:val="99"/>
    <w:semiHidden/>
    <w:qFormat/>
    <w:rsid w:val="00341D64"/>
    <w:rPr>
      <w:rFonts w:ascii="Marianne" w:eastAsiaTheme="minorHAnsi" w:hAnsi="Marianne"/>
      <w:sz w:val="20"/>
      <w:szCs w:val="20"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qFormat/>
    <w:rsid w:val="00341D64"/>
    <w:rPr>
      <w:rFonts w:ascii="Marianne" w:eastAsiaTheme="minorHAnsi" w:hAnsi="Marianne"/>
      <w:b/>
      <w:bCs/>
      <w:sz w:val="20"/>
      <w:szCs w:val="20"/>
      <w:lang w:eastAsia="en-US"/>
    </w:rPr>
  </w:style>
  <w:style w:type="character" w:customStyle="1" w:styleId="ParagraphedelisteCar">
    <w:name w:val="Paragraphe de liste Car"/>
    <w:link w:val="Paragraphedeliste"/>
    <w:qFormat/>
    <w:rsid w:val="006E557D"/>
    <w:rPr>
      <w:rFonts w:ascii="Marianne Light" w:eastAsiaTheme="minorHAnsi" w:hAnsi="Marianne Light"/>
      <w:sz w:val="20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86586D"/>
    <w:rPr>
      <w:rFonts w:ascii="Marianne Light" w:eastAsiaTheme="minorHAnsi" w:hAnsi="Marianne Light"/>
      <w:sz w:val="20"/>
      <w:lang w:eastAsia="en-US"/>
    </w:rPr>
  </w:style>
  <w:style w:type="character" w:customStyle="1" w:styleId="Sous-titreCar">
    <w:name w:val="Sous-titre Car"/>
    <w:basedOn w:val="Policepardfaut"/>
    <w:link w:val="Sous-titre"/>
    <w:uiPriority w:val="3"/>
    <w:rsid w:val="0086586D"/>
    <w:rPr>
      <w:rFonts w:ascii="Marianne Light" w:eastAsiaTheme="minorHAnsi" w:hAnsi="Marianne Light"/>
      <w:sz w:val="26"/>
      <w:szCs w:val="26"/>
      <w:lang w:eastAsia="en-US"/>
    </w:rPr>
  </w:style>
  <w:style w:type="character" w:styleId="Textedelespacerserv">
    <w:name w:val="Placeholder Text"/>
    <w:basedOn w:val="Policepardfaut"/>
    <w:uiPriority w:val="99"/>
    <w:semiHidden/>
    <w:qFormat/>
    <w:rsid w:val="00341D64"/>
    <w:rPr>
      <w:color w:val="808080"/>
    </w:rPr>
  </w:style>
  <w:style w:type="character" w:customStyle="1" w:styleId="Titre2Car">
    <w:name w:val="Titre 2 Car"/>
    <w:basedOn w:val="Policepardfaut"/>
    <w:link w:val="Titre2"/>
    <w:uiPriority w:val="1"/>
    <w:rsid w:val="0086586D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customStyle="1" w:styleId="Titre4Car">
    <w:name w:val="Titre 4 Car"/>
    <w:basedOn w:val="Policepardfaut"/>
    <w:link w:val="Titre4"/>
    <w:uiPriority w:val="1"/>
    <w:rsid w:val="0086586D"/>
    <w:rPr>
      <w:rFonts w:ascii="Marianne Medium" w:eastAsiaTheme="minorHAnsi" w:hAnsi="Marianne Medium"/>
      <w:color w:val="000000" w:themeColor="text1"/>
      <w:sz w:val="24"/>
      <w:szCs w:val="24"/>
      <w:lang w:eastAsia="en-US" w:bidi="he-IL"/>
    </w:rPr>
  </w:style>
  <w:style w:type="character" w:customStyle="1" w:styleId="Titre3Car">
    <w:name w:val="Titre 3 Car"/>
    <w:basedOn w:val="Policepardfaut"/>
    <w:link w:val="Titre3"/>
    <w:uiPriority w:val="1"/>
    <w:rsid w:val="0086586D"/>
    <w:rPr>
      <w:rFonts w:ascii="Marianne" w:eastAsiaTheme="minorHAnsi" w:hAnsi="Marianne"/>
      <w:b/>
      <w:bCs/>
      <w:color w:val="22557A"/>
      <w:sz w:val="24"/>
      <w:szCs w:val="24"/>
      <w:lang w:eastAsia="en-US" w:bidi="he-IL"/>
    </w:rPr>
  </w:style>
  <w:style w:type="character" w:customStyle="1" w:styleId="Titre5Car">
    <w:name w:val="Titre 5 Car"/>
    <w:basedOn w:val="Policepardfaut"/>
    <w:link w:val="Titre5"/>
    <w:uiPriority w:val="9"/>
    <w:qFormat/>
    <w:rsid w:val="00341D64"/>
    <w:rPr>
      <w:rFonts w:asciiTheme="majorHAnsi" w:eastAsiaTheme="majorEastAsia" w:hAnsiTheme="majorHAnsi" w:cstheme="majorBidi"/>
      <w:color w:val="1F4D78" w:themeColor="accent1" w:themeShade="7F"/>
      <w:sz w:val="20"/>
      <w:lang w:eastAsia="en-US"/>
    </w:rPr>
  </w:style>
  <w:style w:type="character" w:customStyle="1" w:styleId="Titre6Car">
    <w:name w:val="Titre 6 Car"/>
    <w:basedOn w:val="Policepardfaut"/>
    <w:link w:val="Titre6"/>
    <w:uiPriority w:val="9"/>
    <w:qFormat/>
    <w:rsid w:val="00341D64"/>
    <w:rPr>
      <w:rFonts w:ascii="Arial" w:eastAsia="Arial" w:hAnsi="Arial" w:cs="Arial"/>
      <w:b/>
      <w:bCs/>
      <w:sz w:val="20"/>
      <w:lang w:eastAsia="en-US"/>
    </w:rPr>
  </w:style>
  <w:style w:type="character" w:customStyle="1" w:styleId="Titre7Car">
    <w:name w:val="Titre 7 Car"/>
    <w:basedOn w:val="Policepardfaut"/>
    <w:link w:val="Titre7"/>
    <w:uiPriority w:val="9"/>
    <w:qFormat/>
    <w:rsid w:val="00341D64"/>
    <w:rPr>
      <w:rFonts w:ascii="Arial" w:eastAsia="Arial" w:hAnsi="Arial" w:cs="Arial"/>
      <w:b/>
      <w:bCs/>
      <w:i/>
      <w:iCs/>
      <w:sz w:val="20"/>
      <w:lang w:eastAsia="en-US"/>
    </w:rPr>
  </w:style>
  <w:style w:type="character" w:customStyle="1" w:styleId="Titre8Car">
    <w:name w:val="Titre 8 Car"/>
    <w:basedOn w:val="Policepardfaut"/>
    <w:link w:val="Titre8"/>
    <w:uiPriority w:val="9"/>
    <w:qFormat/>
    <w:rsid w:val="00341D64"/>
    <w:rPr>
      <w:rFonts w:ascii="Arial" w:eastAsia="Arial" w:hAnsi="Arial" w:cs="Arial"/>
      <w:i/>
      <w:iCs/>
      <w:sz w:val="20"/>
      <w:lang w:eastAsia="en-US"/>
    </w:rPr>
  </w:style>
  <w:style w:type="character" w:customStyle="1" w:styleId="Titre9Car">
    <w:name w:val="Titre 9 Car"/>
    <w:basedOn w:val="Policepardfaut"/>
    <w:link w:val="Titre9"/>
    <w:uiPriority w:val="9"/>
    <w:qFormat/>
    <w:rsid w:val="00341D64"/>
    <w:rPr>
      <w:rFonts w:ascii="Arial" w:eastAsia="Arial" w:hAnsi="Arial" w:cs="Arial"/>
      <w:i/>
      <w:iCs/>
      <w:sz w:val="21"/>
      <w:szCs w:val="21"/>
      <w:lang w:eastAsia="en-US"/>
    </w:rPr>
  </w:style>
  <w:style w:type="character" w:customStyle="1" w:styleId="TitreCar">
    <w:name w:val="Titre Car"/>
    <w:basedOn w:val="Policepardfaut"/>
    <w:link w:val="Titre"/>
    <w:uiPriority w:val="2"/>
    <w:rsid w:val="0086586D"/>
    <w:rPr>
      <w:rFonts w:ascii="Marianne" w:eastAsiaTheme="minorHAnsi" w:hAnsi="Marianne"/>
      <w:b/>
      <w:bCs/>
      <w:sz w:val="32"/>
      <w:szCs w:val="32"/>
      <w:lang w:eastAsia="en-US"/>
    </w:rPr>
  </w:style>
  <w:style w:type="character" w:customStyle="1" w:styleId="DateCar">
    <w:name w:val="Date Car"/>
    <w:basedOn w:val="Policepardfaut"/>
    <w:link w:val="Date"/>
    <w:uiPriority w:val="99"/>
    <w:semiHidden/>
    <w:qFormat/>
    <w:rsid w:val="00F74A7A"/>
    <w:rPr>
      <w:rFonts w:ascii="Marianne Light" w:eastAsiaTheme="minorHAnsi" w:hAnsi="Marianne Light"/>
      <w:sz w:val="20"/>
      <w:lang w:eastAsia="en-US"/>
    </w:rPr>
  </w:style>
  <w:style w:type="character" w:customStyle="1" w:styleId="Style1Car">
    <w:name w:val="Style1 Car"/>
    <w:basedOn w:val="Titre3Car"/>
    <w:link w:val="Style1"/>
    <w:qFormat/>
    <w:rsid w:val="000D088A"/>
    <w:rPr>
      <w:rFonts w:ascii="Marianne" w:eastAsiaTheme="minorHAnsi" w:hAnsi="Marianne"/>
      <w:b/>
      <w:bCs/>
      <w:color w:val="22557A"/>
      <w:sz w:val="24"/>
      <w:szCs w:val="24"/>
      <w:lang w:eastAsia="en-US" w:bidi="he-IL"/>
    </w:rPr>
  </w:style>
  <w:style w:type="character" w:customStyle="1" w:styleId="Style2Car">
    <w:name w:val="Style2 Car"/>
    <w:basedOn w:val="Policepardfaut"/>
    <w:link w:val="Style2"/>
    <w:qFormat/>
    <w:rsid w:val="000D088A"/>
    <w:rPr>
      <w:rFonts w:ascii="Marianne Light" w:eastAsiaTheme="minorHAnsi" w:hAnsi="Marianne Light"/>
      <w:sz w:val="20"/>
      <w:lang w:eastAsia="en-US"/>
    </w:rPr>
  </w:style>
  <w:style w:type="character" w:customStyle="1" w:styleId="Mentionnonrsolue2">
    <w:name w:val="Mention non résolue2"/>
    <w:basedOn w:val="Policepardfaut"/>
    <w:uiPriority w:val="99"/>
    <w:semiHidden/>
    <w:unhideWhenUsed/>
    <w:qFormat/>
    <w:rsid w:val="006E65A4"/>
    <w:rPr>
      <w:color w:val="605E5C"/>
      <w:shd w:val="clear" w:color="auto" w:fill="E1DFDD"/>
    </w:rPr>
  </w:style>
  <w:style w:type="paragraph" w:styleId="Titre">
    <w:name w:val="Title"/>
    <w:basedOn w:val="Normal"/>
    <w:next w:val="Normal"/>
    <w:link w:val="TitreCar"/>
    <w:uiPriority w:val="2"/>
    <w:rsid w:val="0086586D"/>
    <w:pPr>
      <w:jc w:val="center"/>
    </w:pPr>
    <w:rPr>
      <w:rFonts w:ascii="Marianne" w:hAnsi="Marianne"/>
      <w:b/>
      <w:bCs/>
      <w:sz w:val="32"/>
      <w:szCs w:val="32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Noto Sans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Noto Sans Devanagari"/>
    </w:rPr>
  </w:style>
  <w:style w:type="paragraph" w:styleId="Commentaire">
    <w:name w:val="annotation text"/>
    <w:basedOn w:val="Normal"/>
    <w:link w:val="CommentaireCar"/>
    <w:uiPriority w:val="99"/>
    <w:unhideWhenUsed/>
    <w:rsid w:val="0086586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6586D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Contenudetableau">
    <w:name w:val="Contenu de tableau"/>
    <w:basedOn w:val="TableParagraph"/>
    <w:uiPriority w:val="2"/>
    <w:qFormat/>
    <w:rsid w:val="004F42FD"/>
    <w:pPr>
      <w:spacing w:before="40" w:after="40"/>
      <w:ind w:left="57" w:right="57"/>
    </w:pPr>
    <w:rPr>
      <w:color w:val="231F20"/>
      <w:sz w:val="18"/>
    </w:rPr>
  </w:style>
  <w:style w:type="paragraph" w:customStyle="1" w:styleId="Encadrcontexte">
    <w:name w:val="Encadré contexte"/>
    <w:basedOn w:val="Normal"/>
    <w:uiPriority w:val="1"/>
    <w:qFormat/>
    <w:rsid w:val="0086586D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uiPriority w:val="1"/>
    <w:qFormat/>
    <w:rsid w:val="0086586D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">
    <w:name w:val="Encadré document (titre)"/>
    <w:basedOn w:val="Normal"/>
    <w:uiPriority w:val="1"/>
    <w:qFormat/>
    <w:rsid w:val="0086586D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"/>
    <w:uiPriority w:val="1"/>
    <w:qFormat/>
    <w:rsid w:val="0086586D"/>
    <w:pPr>
      <w:spacing w:before="40" w:after="40"/>
    </w:pPr>
    <w:rPr>
      <w:rFonts w:ascii="Marianne Light" w:hAnsi="Marianne Light"/>
      <w:b w:val="0"/>
      <w:bCs/>
      <w:color w:val="auto"/>
      <w:sz w:val="18"/>
      <w:szCs w:val="21"/>
    </w:rPr>
  </w:style>
  <w:style w:type="paragraph" w:customStyle="1" w:styleId="En-tteetpieddepage">
    <w:name w:val="En-tête et pied de page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86586D"/>
    <w:pPr>
      <w:tabs>
        <w:tab w:val="center" w:pos="4536"/>
        <w:tab w:val="right" w:pos="9072"/>
      </w:tabs>
      <w:spacing w:after="0" w:line="240" w:lineRule="auto"/>
    </w:pPr>
  </w:style>
  <w:style w:type="paragraph" w:styleId="Titreindex">
    <w:name w:val="index heading"/>
    <w:basedOn w:val="Titre"/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86586D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paragraph" w:customStyle="1" w:styleId="Listetableau">
    <w:name w:val="Liste tableau"/>
    <w:basedOn w:val="TableParagraph"/>
    <w:uiPriority w:val="2"/>
    <w:qFormat/>
    <w:rsid w:val="004F42FD"/>
    <w:pPr>
      <w:numPr>
        <w:numId w:val="2"/>
      </w:numPr>
      <w:spacing w:before="0" w:after="40"/>
      <w:ind w:left="306" w:right="811" w:hanging="136"/>
      <w:contextualSpacing/>
    </w:pPr>
    <w:rPr>
      <w:color w:val="231F20"/>
      <w:sz w:val="18"/>
    </w:rPr>
  </w:style>
  <w:style w:type="paragraph" w:styleId="NormalWeb">
    <w:name w:val="Normal (Web)"/>
    <w:basedOn w:val="Normal"/>
    <w:uiPriority w:val="99"/>
    <w:unhideWhenUsed/>
    <w:qFormat/>
    <w:rsid w:val="00341D6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tedebasdepage">
    <w:name w:val="footnote text"/>
    <w:basedOn w:val="Normal"/>
    <w:link w:val="NotedebasdepageCar"/>
    <w:uiPriority w:val="4"/>
    <w:rsid w:val="00E2752E"/>
    <w:pPr>
      <w:spacing w:after="120" w:line="240" w:lineRule="auto"/>
      <w:ind w:left="113" w:hanging="113"/>
      <w:contextualSpacing/>
    </w:pPr>
    <w:rPr>
      <w:sz w:val="16"/>
      <w:szCs w:val="2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341D64"/>
    <w:pPr>
      <w:spacing w:after="0" w:line="240" w:lineRule="auto"/>
    </w:pPr>
    <w:rPr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qFormat/>
    <w:rsid w:val="00341D64"/>
    <w:rPr>
      <w:b/>
      <w:bCs/>
    </w:rPr>
  </w:style>
  <w:style w:type="paragraph" w:styleId="Paragraphedeliste">
    <w:name w:val="List Paragraph"/>
    <w:basedOn w:val="Normal"/>
    <w:link w:val="ParagraphedelisteCar"/>
    <w:uiPriority w:val="34"/>
    <w:qFormat/>
    <w:rsid w:val="0086586D"/>
    <w:pPr>
      <w:ind w:left="397" w:hanging="227"/>
      <w:contextualSpacing/>
    </w:pPr>
  </w:style>
  <w:style w:type="paragraph" w:styleId="Pieddepage">
    <w:name w:val="footer"/>
    <w:basedOn w:val="Normal"/>
    <w:link w:val="PieddepageCar"/>
    <w:uiPriority w:val="99"/>
    <w:unhideWhenUsed/>
    <w:rsid w:val="0086586D"/>
    <w:pPr>
      <w:tabs>
        <w:tab w:val="center" w:pos="4536"/>
        <w:tab w:val="right" w:pos="9072"/>
      </w:tabs>
      <w:spacing w:after="0" w:line="240" w:lineRule="auto"/>
    </w:pPr>
  </w:style>
  <w:style w:type="paragraph" w:styleId="Sous-titre">
    <w:name w:val="Subtitle"/>
    <w:basedOn w:val="Normal"/>
    <w:next w:val="Normal"/>
    <w:link w:val="Sous-titreCar"/>
    <w:uiPriority w:val="3"/>
    <w:rsid w:val="0086586D"/>
    <w:pPr>
      <w:jc w:val="center"/>
    </w:pPr>
    <w:rPr>
      <w:sz w:val="26"/>
      <w:szCs w:val="26"/>
    </w:rPr>
  </w:style>
  <w:style w:type="paragraph" w:styleId="TM1">
    <w:name w:val="toc 1"/>
    <w:basedOn w:val="Normal"/>
    <w:next w:val="Normal"/>
    <w:uiPriority w:val="39"/>
    <w:rsid w:val="0086586D"/>
    <w:pPr>
      <w:spacing w:after="120"/>
    </w:pPr>
    <w:rPr>
      <w:rFonts w:ascii="Marianne" w:hAnsi="Marianne"/>
      <w:b/>
      <w:bCs/>
      <w:color w:val="215479"/>
      <w:sz w:val="24"/>
      <w:szCs w:val="32"/>
    </w:rPr>
  </w:style>
  <w:style w:type="paragraph" w:styleId="TM2">
    <w:name w:val="toc 2"/>
    <w:basedOn w:val="TM3"/>
    <w:next w:val="Normal"/>
    <w:uiPriority w:val="39"/>
    <w:rsid w:val="0086586D"/>
    <w:pPr>
      <w:tabs>
        <w:tab w:val="clear" w:pos="8222"/>
        <w:tab w:val="num" w:pos="360"/>
      </w:tabs>
      <w:ind w:left="641" w:hanging="357"/>
      <w:contextualSpacing/>
    </w:pPr>
    <w:rPr>
      <w:sz w:val="20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E818FB"/>
    <w:pPr>
      <w:numPr>
        <w:numId w:val="17"/>
      </w:numPr>
      <w:tabs>
        <w:tab w:val="right" w:leader="dot" w:pos="8222"/>
      </w:tabs>
    </w:pPr>
    <w:rPr>
      <w:sz w:val="18"/>
      <w:szCs w:val="21"/>
    </w:rPr>
  </w:style>
  <w:style w:type="paragraph" w:customStyle="1" w:styleId="TableParagraph">
    <w:name w:val="Table Paragraph"/>
    <w:basedOn w:val="Normal"/>
    <w:uiPriority w:val="99"/>
    <w:unhideWhenUsed/>
    <w:qFormat/>
    <w:rsid w:val="00F74A7A"/>
    <w:pPr>
      <w:widowControl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Titretableau">
    <w:name w:val="Titre tableau"/>
    <w:basedOn w:val="Normal"/>
    <w:uiPriority w:val="1"/>
    <w:qFormat/>
    <w:rsid w:val="005A0612"/>
    <w:pPr>
      <w:widowControl w:val="0"/>
      <w:snapToGrid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paragraph" w:styleId="Date">
    <w:name w:val="Date"/>
    <w:basedOn w:val="Normal"/>
    <w:next w:val="Normal"/>
    <w:link w:val="DateCar"/>
    <w:uiPriority w:val="99"/>
    <w:semiHidden/>
    <w:unhideWhenUsed/>
    <w:qFormat/>
    <w:rsid w:val="00F74A7A"/>
  </w:style>
  <w:style w:type="paragraph" w:customStyle="1" w:styleId="Default">
    <w:name w:val="Default"/>
    <w:qFormat/>
    <w:rsid w:val="00411802"/>
    <w:rPr>
      <w:rFonts w:ascii="Arial" w:eastAsia="DengXian" w:hAnsi="Arial" w:cs="Arial"/>
      <w:color w:val="000000"/>
      <w:sz w:val="24"/>
      <w:szCs w:val="24"/>
    </w:rPr>
  </w:style>
  <w:style w:type="paragraph" w:customStyle="1" w:styleId="Style1">
    <w:name w:val="Style1"/>
    <w:basedOn w:val="Titre3"/>
    <w:link w:val="Style1Car"/>
    <w:qFormat/>
    <w:rsid w:val="000D088A"/>
    <w:pPr>
      <w:numPr>
        <w:numId w:val="5"/>
      </w:numPr>
    </w:pPr>
  </w:style>
  <w:style w:type="paragraph" w:customStyle="1" w:styleId="Style2">
    <w:name w:val="Style2"/>
    <w:basedOn w:val="Normal"/>
    <w:link w:val="Style2Car"/>
    <w:qFormat/>
    <w:rsid w:val="000D088A"/>
  </w:style>
  <w:style w:type="paragraph" w:styleId="Rvision">
    <w:name w:val="Revision"/>
    <w:uiPriority w:val="99"/>
    <w:semiHidden/>
    <w:qFormat/>
    <w:rsid w:val="006E65A4"/>
    <w:rPr>
      <w:rFonts w:ascii="Marianne Light" w:eastAsiaTheme="minorHAnsi" w:hAnsi="Marianne Light" w:cs="Arial"/>
      <w:sz w:val="20"/>
      <w:lang w:eastAsia="en-US"/>
    </w:rPr>
  </w:style>
  <w:style w:type="paragraph" w:customStyle="1" w:styleId="Contenudecadre">
    <w:name w:val="Contenu de cadre"/>
    <w:basedOn w:val="Normal"/>
    <w:qFormat/>
  </w:style>
  <w:style w:type="table" w:styleId="Grilledutableau">
    <w:name w:val="Table Grid"/>
    <w:basedOn w:val="TableauNormal"/>
    <w:uiPriority w:val="39"/>
    <w:rsid w:val="0086586D"/>
    <w:pPr>
      <w:suppressAutoHyphens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claire-Accent4">
    <w:name w:val="Light List Accent 4"/>
    <w:basedOn w:val="TableauNormal"/>
    <w:uiPriority w:val="61"/>
    <w:rsid w:val="00341D64"/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customStyle="1" w:styleId="Tableauentte1L">
    <w:name w:val="Tableau entête 1L"/>
    <w:basedOn w:val="TableauNormal"/>
    <w:uiPriority w:val="99"/>
    <w:rsid w:val="00341D64"/>
    <w:pPr>
      <w:spacing w:before="40"/>
      <w:ind w:right="113"/>
    </w:pPr>
    <w:rPr>
      <w:rFonts w:eastAsiaTheme="minorHAnsi"/>
      <w:sz w:val="17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b/>
        <w:caps/>
        <w:smallCaps w:val="0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8D2D0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rPr>
        <w:b w:val="0"/>
        <w:i w:val="0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  <w:tl2br w:val="nil"/>
          <w:tr2bl w:val="nil"/>
        </w:tcBorders>
        <w:shd w:val="clear" w:color="auto" w:fill="auto"/>
      </w:tcPr>
    </w:tblStylePr>
  </w:style>
  <w:style w:type="table" w:customStyle="1" w:styleId="TableNormal">
    <w:name w:val="Table Normal"/>
    <w:uiPriority w:val="2"/>
    <w:semiHidden/>
    <w:unhideWhenUsed/>
    <w:qFormat/>
    <w:rsid w:val="00F74A7A"/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auRA">
    <w:name w:val="Tableau RA"/>
    <w:basedOn w:val="TableauNormal"/>
    <w:uiPriority w:val="99"/>
    <w:rsid w:val="0086586D"/>
    <w:pPr>
      <w:suppressAutoHyphens w:val="0"/>
    </w:pPr>
    <w:rPr>
      <w:rFonts w:ascii="Marianne Light" w:hAnsi="Marianne Light"/>
      <w:sz w:val="18"/>
    </w:rPr>
    <w:tblPr>
      <w:tblBorders>
        <w:insideH w:val="single" w:sz="4" w:space="0" w:color="215479"/>
        <w:insideV w:val="single" w:sz="4" w:space="0" w:color="215479"/>
      </w:tblBorders>
      <w:tblCellMar>
        <w:left w:w="28" w:type="dxa"/>
        <w:right w:w="28" w:type="dxa"/>
      </w:tblCellMar>
    </w:tblPr>
    <w:tcPr>
      <w:shd w:val="clear" w:color="auto" w:fill="auto"/>
    </w:tcPr>
    <w:tblStylePr w:type="firstRow">
      <w:rPr>
        <w:rFonts w:ascii="Marianne Light" w:hAnsi="Marianne Light"/>
        <w:b w:val="0"/>
        <w:color w:val="FFFFFF" w:themeColor="background1"/>
        <w:sz w:val="20"/>
      </w:rPr>
      <w:tblPr/>
      <w:tcPr>
        <w:shd w:val="clear" w:color="auto" w:fill="597F9B"/>
      </w:tcPr>
    </w:tblStylePr>
  </w:style>
  <w:style w:type="table" w:customStyle="1" w:styleId="Grilledetableauclaire1">
    <w:name w:val="Grille de tableau claire1"/>
    <w:basedOn w:val="TableauNormal"/>
    <w:uiPriority w:val="40"/>
    <w:rsid w:val="00ED0586"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</w:style>
  <w:style w:type="paragraph" w:customStyle="1" w:styleId="Intitultitre1">
    <w:name w:val="Intitulé titre 1"/>
    <w:basedOn w:val="Normal"/>
    <w:uiPriority w:val="2"/>
    <w:qFormat/>
    <w:rsid w:val="0086586D"/>
    <w:pPr>
      <w:spacing w:after="4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uiPriority w:val="2"/>
    <w:qFormat/>
    <w:rsid w:val="0086586D"/>
    <w:pPr>
      <w:spacing w:after="4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Intitultitre3">
    <w:name w:val="Intitulé titre 3"/>
    <w:basedOn w:val="Normal"/>
    <w:uiPriority w:val="2"/>
    <w:qFormat/>
    <w:rsid w:val="0086586D"/>
    <w:pPr>
      <w:spacing w:after="4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Discipline">
    <w:name w:val="Discipline"/>
    <w:link w:val="DisciplineCar"/>
    <w:uiPriority w:val="5"/>
    <w:qFormat/>
    <w:rsid w:val="0086586D"/>
    <w:pPr>
      <w:suppressAutoHyphens w:val="0"/>
      <w:jc w:val="center"/>
    </w:pPr>
    <w:rPr>
      <w:rFonts w:ascii="Marianne" w:hAnsi="Marianne"/>
      <w:b/>
      <w:bCs/>
      <w:sz w:val="24"/>
      <w:szCs w:val="24"/>
    </w:rPr>
  </w:style>
  <w:style w:type="character" w:customStyle="1" w:styleId="DisciplineCar">
    <w:name w:val="Discipline Car"/>
    <w:basedOn w:val="Policepardfaut"/>
    <w:link w:val="Discipline"/>
    <w:uiPriority w:val="5"/>
    <w:rsid w:val="0086586D"/>
    <w:rPr>
      <w:rFonts w:ascii="Marianne" w:hAnsi="Marianne"/>
      <w:b/>
      <w:bCs/>
      <w:sz w:val="24"/>
      <w:szCs w:val="24"/>
    </w:rPr>
  </w:style>
  <w:style w:type="paragraph" w:customStyle="1" w:styleId="Enseignement">
    <w:name w:val="Enseignement"/>
    <w:link w:val="EnseignementCar"/>
    <w:uiPriority w:val="5"/>
    <w:qFormat/>
    <w:rsid w:val="0086586D"/>
    <w:pPr>
      <w:suppressAutoHyphens w:val="0"/>
      <w:jc w:val="center"/>
    </w:pPr>
    <w:rPr>
      <w:rFonts w:ascii="Marianne Medium" w:hAnsi="Marianne Medium"/>
      <w:sz w:val="12"/>
      <w:szCs w:val="12"/>
    </w:rPr>
  </w:style>
  <w:style w:type="character" w:customStyle="1" w:styleId="EnseignementCar">
    <w:name w:val="Enseignement Car"/>
    <w:basedOn w:val="Policepardfaut"/>
    <w:link w:val="Enseignement"/>
    <w:uiPriority w:val="5"/>
    <w:rsid w:val="0086586D"/>
    <w:rPr>
      <w:rFonts w:ascii="Marianne Medium" w:hAnsi="Marianne Medium"/>
      <w:sz w:val="12"/>
      <w:szCs w:val="12"/>
    </w:rPr>
  </w:style>
  <w:style w:type="paragraph" w:customStyle="1" w:styleId="En-ttelogo">
    <w:name w:val="En-tête logo"/>
    <w:uiPriority w:val="5"/>
    <w:qFormat/>
    <w:rsid w:val="0086586D"/>
    <w:pPr>
      <w:suppressAutoHyphens w:val="0"/>
      <w:spacing w:line="259" w:lineRule="auto"/>
      <w:ind w:left="-2126"/>
    </w:pPr>
    <w:rPr>
      <w:rFonts w:ascii="Arial" w:hAnsi="Arial"/>
      <w:sz w:val="20"/>
    </w:rPr>
  </w:style>
  <w:style w:type="paragraph" w:customStyle="1" w:styleId="Lyce">
    <w:name w:val="Lycée"/>
    <w:link w:val="LyceCar"/>
    <w:uiPriority w:val="5"/>
    <w:qFormat/>
    <w:rsid w:val="0086586D"/>
    <w:pPr>
      <w:suppressAutoHyphens w:val="0"/>
      <w:spacing w:line="300" w:lineRule="exact"/>
      <w:jc w:val="center"/>
    </w:pPr>
    <w:rPr>
      <w:rFonts w:ascii="Marianne" w:hAnsi="Marianne"/>
      <w:b/>
      <w:bCs/>
    </w:rPr>
  </w:style>
  <w:style w:type="character" w:customStyle="1" w:styleId="LyceCar">
    <w:name w:val="Lycée Car"/>
    <w:basedOn w:val="Policepardfaut"/>
    <w:link w:val="Lyce"/>
    <w:uiPriority w:val="5"/>
    <w:rsid w:val="0086586D"/>
    <w:rPr>
      <w:rFonts w:ascii="Marianne" w:hAnsi="Marianne"/>
      <w:b/>
      <w:bCs/>
    </w:rPr>
  </w:style>
  <w:style w:type="paragraph" w:customStyle="1" w:styleId="Lyceconcern">
    <w:name w:val="Lycée concerné"/>
    <w:link w:val="LyceconcernCar"/>
    <w:uiPriority w:val="5"/>
    <w:qFormat/>
    <w:rsid w:val="0086586D"/>
    <w:pPr>
      <w:suppressAutoHyphens w:val="0"/>
      <w:jc w:val="center"/>
    </w:pPr>
    <w:rPr>
      <w:rFonts w:ascii="Marianne" w:hAnsi="Marianne"/>
      <w:b/>
      <w:bCs/>
      <w:color w:val="FFFFFF" w:themeColor="background1"/>
    </w:rPr>
  </w:style>
  <w:style w:type="character" w:customStyle="1" w:styleId="LyceconcernCar">
    <w:name w:val="Lycée concerné Car"/>
    <w:basedOn w:val="Policepardfaut"/>
    <w:link w:val="Lyceconcern"/>
    <w:uiPriority w:val="5"/>
    <w:rsid w:val="0086586D"/>
    <w:rPr>
      <w:rFonts w:ascii="Marianne" w:hAnsi="Marianne"/>
      <w:b/>
      <w:bCs/>
      <w:color w:val="FFFFFF" w:themeColor="background1"/>
    </w:rPr>
  </w:style>
  <w:style w:type="paragraph" w:customStyle="1" w:styleId="Niveau">
    <w:name w:val="Niveau"/>
    <w:basedOn w:val="Normal"/>
    <w:uiPriority w:val="5"/>
    <w:qFormat/>
    <w:rsid w:val="0086586D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character" w:customStyle="1" w:styleId="eduscoled">
    <w:name w:val="eduscol.ed"/>
    <w:uiPriority w:val="6"/>
    <w:qFormat/>
    <w:rsid w:val="0086586D"/>
    <w:rPr>
      <w:rFonts w:ascii="Marianne" w:hAnsi="Marianne"/>
      <w:b/>
      <w:bCs/>
      <w:color w:val="4640A1"/>
      <w:spacing w:val="4"/>
      <w:sz w:val="18"/>
      <w:szCs w:val="18"/>
    </w:rPr>
  </w:style>
  <w:style w:type="character" w:customStyle="1" w:styleId="MENJ">
    <w:name w:val="MENJ"/>
    <w:uiPriority w:val="5"/>
    <w:qFormat/>
    <w:rsid w:val="0086586D"/>
    <w:rPr>
      <w:rFonts w:ascii="Marianne" w:hAnsi="Marianne"/>
      <w:sz w:val="16"/>
      <w:szCs w:val="16"/>
    </w:rPr>
  </w:style>
  <w:style w:type="character" w:customStyle="1" w:styleId="Pages">
    <w:name w:val="Pages"/>
    <w:uiPriority w:val="5"/>
    <w:qFormat/>
    <w:rsid w:val="0086586D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5"/>
    <w:qFormat/>
    <w:rsid w:val="0086586D"/>
    <w:pPr>
      <w:tabs>
        <w:tab w:val="center" w:pos="2977"/>
        <w:tab w:val="center" w:pos="6521"/>
        <w:tab w:val="center" w:pos="7938"/>
      </w:tabs>
      <w:suppressAutoHyphens w:val="0"/>
      <w:spacing w:line="259" w:lineRule="auto"/>
      <w:ind w:left="-1757" w:right="-851"/>
    </w:pPr>
    <w:rPr>
      <w:rFonts w:ascii="Arial" w:hAnsi="Arial"/>
      <w:sz w:val="20"/>
    </w:rPr>
  </w:style>
  <w:style w:type="character" w:customStyle="1" w:styleId="En-tteconcern">
    <w:name w:val="En-tête concerné"/>
    <w:uiPriority w:val="5"/>
    <w:qFormat/>
    <w:rsid w:val="0086586D"/>
    <w:rPr>
      <w:rFonts w:ascii="Marianne" w:hAnsi="Marianne"/>
      <w:sz w:val="16"/>
      <w:szCs w:val="16"/>
    </w:rPr>
  </w:style>
  <w:style w:type="paragraph" w:customStyle="1" w:styleId="Enseignementnonconcern">
    <w:name w:val="Enseignement non concerné"/>
    <w:link w:val="EnseignementnonconcernCar"/>
    <w:uiPriority w:val="5"/>
    <w:qFormat/>
    <w:rsid w:val="0086586D"/>
    <w:pPr>
      <w:suppressAutoHyphens w:val="0"/>
      <w:jc w:val="center"/>
    </w:pPr>
    <w:rPr>
      <w:rFonts w:ascii="Marianne Medium" w:hAnsi="Marianne Medium"/>
      <w:color w:val="DAD2CE"/>
      <w:sz w:val="12"/>
      <w:szCs w:val="12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5"/>
    <w:rsid w:val="0086586D"/>
    <w:rPr>
      <w:rFonts w:ascii="Marianne Medium" w:hAnsi="Marianne Medium"/>
      <w:color w:val="DAD2CE"/>
      <w:sz w:val="12"/>
      <w:szCs w:val="12"/>
    </w:rPr>
  </w:style>
  <w:style w:type="character" w:customStyle="1" w:styleId="En-tteblanc">
    <w:name w:val="En-tête blanc"/>
    <w:uiPriority w:val="5"/>
    <w:qFormat/>
    <w:rsid w:val="0086586D"/>
    <w:rPr>
      <w:rFonts w:ascii="Marianne" w:hAnsi="Marianne"/>
      <w:color w:val="FFFFFF" w:themeColor="background1"/>
      <w:sz w:val="16"/>
      <w:szCs w:val="16"/>
    </w:rPr>
  </w:style>
  <w:style w:type="character" w:customStyle="1" w:styleId="En-ttenonconcern">
    <w:name w:val="En-tête non concerné"/>
    <w:uiPriority w:val="5"/>
    <w:qFormat/>
    <w:rsid w:val="0086586D"/>
    <w:rPr>
      <w:rFonts w:ascii="Marianne" w:hAnsi="Marianne"/>
      <w:color w:val="DAD2CE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uiPriority w:val="59"/>
    <w:rsid w:val="0086586D"/>
    <w:pPr>
      <w:suppressAutoHyphens w:val="0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paragraph" w:customStyle="1" w:styleId="Intitultitre4">
    <w:name w:val="Intitulé titre 4"/>
    <w:basedOn w:val="Titre4"/>
    <w:uiPriority w:val="2"/>
    <w:qFormat/>
    <w:rsid w:val="0086586D"/>
    <w:pPr>
      <w:spacing w:after="40" w:line="240" w:lineRule="auto"/>
    </w:pPr>
  </w:style>
  <w:style w:type="paragraph" w:customStyle="1" w:styleId="Listepuce">
    <w:name w:val="Liste à puce"/>
    <w:basedOn w:val="Paragraphedeliste"/>
    <w:qFormat/>
    <w:rsid w:val="0086586D"/>
    <w:pPr>
      <w:numPr>
        <w:numId w:val="14"/>
      </w:numPr>
      <w:spacing w:after="120"/>
      <w:contextualSpacing w:val="0"/>
    </w:pPr>
  </w:style>
  <w:style w:type="paragraph" w:customStyle="1" w:styleId="Lycenonconcern">
    <w:name w:val="Lycée non concerné"/>
    <w:link w:val="LycenonconcernCar"/>
    <w:uiPriority w:val="5"/>
    <w:qFormat/>
    <w:rsid w:val="0086586D"/>
    <w:pPr>
      <w:suppressAutoHyphens w:val="0"/>
      <w:spacing w:after="160" w:line="259" w:lineRule="auto"/>
      <w:jc w:val="center"/>
    </w:pPr>
    <w:rPr>
      <w:rFonts w:ascii="Marianne" w:hAnsi="Marianne"/>
      <w:b/>
      <w:bCs/>
      <w:color w:val="DAD2CE"/>
    </w:rPr>
  </w:style>
  <w:style w:type="character" w:customStyle="1" w:styleId="LycenonconcernCar">
    <w:name w:val="Lycée non concerné Car"/>
    <w:basedOn w:val="Policepardfaut"/>
    <w:link w:val="Lycenonconcern"/>
    <w:uiPriority w:val="5"/>
    <w:rsid w:val="0086586D"/>
    <w:rPr>
      <w:rFonts w:ascii="Marianne" w:hAnsi="Marianne"/>
      <w:b/>
      <w:bCs/>
      <w:color w:val="DAD2CE"/>
    </w:rPr>
  </w:style>
  <w:style w:type="paragraph" w:customStyle="1" w:styleId="Niveaunonconcern">
    <w:name w:val="Niveau non concerné"/>
    <w:uiPriority w:val="5"/>
    <w:qFormat/>
    <w:rsid w:val="0086586D"/>
    <w:pPr>
      <w:suppressAutoHyphens w:val="0"/>
      <w:jc w:val="center"/>
    </w:pPr>
    <w:rPr>
      <w:rFonts w:ascii="Marianne Medium" w:hAnsi="Marianne Medium"/>
      <w:color w:val="DAD2CE"/>
      <w:sz w:val="18"/>
      <w:szCs w:val="18"/>
    </w:rPr>
  </w:style>
  <w:style w:type="table" w:customStyle="1" w:styleId="Tableauattendus">
    <w:name w:val="Tableau attendus"/>
    <w:basedOn w:val="TableauNormal"/>
    <w:next w:val="Grilledutableau"/>
    <w:uiPriority w:val="59"/>
    <w:rsid w:val="0086586D"/>
    <w:pPr>
      <w:suppressAutoHyphens w:val="0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paragraph" w:customStyle="1" w:styleId="Tableaucontenu">
    <w:name w:val="Tableau contenu"/>
    <w:basedOn w:val="Normal"/>
    <w:qFormat/>
    <w:rsid w:val="0086586D"/>
    <w:pPr>
      <w:spacing w:before="40" w:after="40"/>
    </w:pPr>
    <w:rPr>
      <w:lang w:eastAsia="fr-FR"/>
    </w:rPr>
  </w:style>
  <w:style w:type="paragraph" w:customStyle="1" w:styleId="Tableauentte">
    <w:name w:val="Tableau entête"/>
    <w:basedOn w:val="Tableaucontenu"/>
    <w:qFormat/>
    <w:rsid w:val="0086586D"/>
    <w:rPr>
      <w:b/>
    </w:rPr>
  </w:style>
  <w:style w:type="paragraph" w:customStyle="1" w:styleId="Tableaupied">
    <w:name w:val="Tableau pied"/>
    <w:basedOn w:val="Normal"/>
    <w:qFormat/>
    <w:rsid w:val="0086586D"/>
    <w:pPr>
      <w:spacing w:after="0"/>
    </w:pPr>
    <w:rPr>
      <w:lang w:eastAsia="fr-FR"/>
    </w:rPr>
  </w:style>
  <w:style w:type="paragraph" w:customStyle="1" w:styleId="Tableaupuces">
    <w:name w:val="Tableau puces"/>
    <w:basedOn w:val="Paragraphedeliste"/>
    <w:qFormat/>
    <w:rsid w:val="0086586D"/>
    <w:pPr>
      <w:numPr>
        <w:numId w:val="15"/>
      </w:numPr>
      <w:spacing w:before="40" w:after="40"/>
      <w:contextualSpacing w:val="0"/>
    </w:pPr>
    <w:rPr>
      <w:lang w:eastAsia="fr-FR"/>
    </w:rPr>
  </w:style>
  <w:style w:type="paragraph" w:customStyle="1" w:styleId="Tableautirets">
    <w:name w:val="Tableau tirets"/>
    <w:basedOn w:val="Tableaucontenu"/>
    <w:qFormat/>
    <w:rsid w:val="0086586D"/>
    <w:pPr>
      <w:numPr>
        <w:numId w:val="16"/>
      </w:numPr>
    </w:pPr>
  </w:style>
  <w:style w:type="character" w:styleId="Mentionnonrsolue">
    <w:name w:val="Unresolved Mention"/>
    <w:basedOn w:val="Policepardfaut"/>
    <w:uiPriority w:val="99"/>
    <w:semiHidden/>
    <w:unhideWhenUsed/>
    <w:rsid w:val="00443EB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83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9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svg"/><Relationship Id="rId26" Type="http://schemas.openxmlformats.org/officeDocument/2006/relationships/image" Target="media/image18.png"/><Relationship Id="rId39" Type="http://schemas.openxmlformats.org/officeDocument/2006/relationships/image" Target="media/image290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svg"/><Relationship Id="rId40" Type="http://schemas.openxmlformats.org/officeDocument/2006/relationships/image" Target="media/image300.svg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sv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hyperlink" Target="https://www.cea.fr/comprendre/Pages/physique-chimie/essentiel-sur-demarche-scientifique.aspx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sv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svg"/><Relationship Id="rId30" Type="http://schemas.openxmlformats.org/officeDocument/2006/relationships/image" Target="media/image22.png"/><Relationship Id="rId35" Type="http://schemas.openxmlformats.org/officeDocument/2006/relationships/image" Target="media/image27.svg"/><Relationship Id="rId43" Type="http://schemas.openxmlformats.org/officeDocument/2006/relationships/footer" Target="footer1.xml"/><Relationship Id="rId48" Type="http://schemas.openxmlformats.org/officeDocument/2006/relationships/theme" Target="theme/theme1.xml"/><Relationship Id="rId8" Type="http://schemas.openxmlformats.org/officeDocument/2006/relationships/hyperlink" Target="https://eduscol.education.fr/225/recherche-et-innovation-en-physique-chimie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svg"/><Relationship Id="rId33" Type="http://schemas.openxmlformats.org/officeDocument/2006/relationships/image" Target="media/image25.svg"/><Relationship Id="rId46" Type="http://schemas.openxmlformats.org/officeDocument/2006/relationships/footer" Target="footer3.xml"/><Relationship Id="rId20" Type="http://schemas.openxmlformats.org/officeDocument/2006/relationships/image" Target="media/image12.svg"/><Relationship Id="rId41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FF9F17-FE8A-4933-9FF4-97CEE1F8B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7</Pages>
  <Words>1104</Words>
  <Characters>6075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7165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christophe.cransard</dc:creator>
  <dc:description/>
  <cp:lastModifiedBy>A3-3</cp:lastModifiedBy>
  <cp:revision>11</cp:revision>
  <dcterms:created xsi:type="dcterms:W3CDTF">2024-10-31T13:03:00Z</dcterms:created>
  <dcterms:modified xsi:type="dcterms:W3CDTF">2026-01-15T16:04:00Z</dcterms:modified>
  <dc:language>fr-FR</dc:language>
</cp:coreProperties>
</file>